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C04FF" w14:textId="77777777" w:rsidR="008A0C36" w:rsidRDefault="008A0C36" w:rsidP="008A0C36">
      <w:pPr>
        <w:spacing w:line="276" w:lineRule="auto"/>
        <w:rPr>
          <w:rFonts w:ascii="Calibri" w:hAnsi="Calibri"/>
        </w:rPr>
      </w:pPr>
    </w:p>
    <w:p w14:paraId="2403BE7B" w14:textId="77777777" w:rsidR="0014427A" w:rsidRPr="003341BA" w:rsidRDefault="0014427A" w:rsidP="0014427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000000"/>
        </w:rPr>
      </w:pPr>
      <w:r w:rsidRPr="003341BA">
        <w:rPr>
          <w:rFonts w:asciiTheme="minorHAnsi" w:hAnsiTheme="minorHAnsi" w:cstheme="minorHAnsi"/>
          <w:b/>
          <w:color w:val="000000"/>
        </w:rPr>
        <w:t>Il Direttore  Generale</w:t>
      </w:r>
    </w:p>
    <w:p w14:paraId="145F3869" w14:textId="77777777" w:rsidR="0014427A" w:rsidRDefault="0014427A" w:rsidP="008A0C36">
      <w:pPr>
        <w:spacing w:line="276" w:lineRule="auto"/>
        <w:rPr>
          <w:rFonts w:ascii="Calibri" w:hAnsi="Calibri"/>
        </w:rPr>
      </w:pPr>
    </w:p>
    <w:p w14:paraId="4AFA4081" w14:textId="7D896EB3" w:rsidR="0014427A" w:rsidRDefault="0014427A" w:rsidP="0014427A">
      <w:pPr>
        <w:spacing w:line="276" w:lineRule="auto"/>
        <w:rPr>
          <w:rFonts w:ascii="Calibri" w:hAnsi="Calibri"/>
        </w:rPr>
      </w:pPr>
    </w:p>
    <w:p w14:paraId="1C68C111" w14:textId="157E6D4F" w:rsidR="0014427A" w:rsidRDefault="0014427A" w:rsidP="0014427A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>PRESO ATTO che Regione Lombardia, con D.G.R. n. 3</w:t>
      </w:r>
      <w:r w:rsidR="00F810CA">
        <w:rPr>
          <w:rFonts w:ascii="Calibri" w:hAnsi="Calibri"/>
        </w:rPr>
        <w:t>664</w:t>
      </w:r>
      <w:r>
        <w:rPr>
          <w:rFonts w:ascii="Calibri" w:hAnsi="Calibri"/>
        </w:rPr>
        <w:t xml:space="preserve">/2020 ha </w:t>
      </w:r>
      <w:r w:rsidR="00F810CA">
        <w:rPr>
          <w:rFonts w:ascii="Calibri" w:hAnsi="Calibri"/>
        </w:rPr>
        <w:t>integrato</w:t>
      </w:r>
      <w:r>
        <w:rPr>
          <w:rFonts w:ascii="Calibri" w:hAnsi="Calibri"/>
        </w:rPr>
        <w:t xml:space="preserve"> i fondi per la Misura </w:t>
      </w:r>
      <w:r w:rsidR="00EB6B50">
        <w:rPr>
          <w:rFonts w:ascii="Calibri" w:hAnsi="Calibri"/>
        </w:rPr>
        <w:t>U</w:t>
      </w:r>
      <w:r>
        <w:rPr>
          <w:rFonts w:ascii="Calibri" w:hAnsi="Calibri"/>
        </w:rPr>
        <w:t>nica di cui alla D.G.R. n. 3008/2020</w:t>
      </w:r>
      <w:r w:rsidR="00F810CA">
        <w:rPr>
          <w:rFonts w:ascii="Calibri" w:hAnsi="Calibri"/>
        </w:rPr>
        <w:t xml:space="preserve"> e D.G.R. n.3222/2020</w:t>
      </w:r>
    </w:p>
    <w:p w14:paraId="77ECC23E" w14:textId="77777777" w:rsidR="00F810CA" w:rsidRDefault="00F810CA" w:rsidP="0014427A">
      <w:pPr>
        <w:spacing w:line="276" w:lineRule="auto"/>
        <w:rPr>
          <w:rFonts w:ascii="Calibri" w:hAnsi="Calibri"/>
        </w:rPr>
      </w:pPr>
    </w:p>
    <w:p w14:paraId="4E8D337F" w14:textId="1FBCBB66" w:rsidR="0014427A" w:rsidRPr="008A0C36" w:rsidRDefault="0014427A" w:rsidP="008A0C36">
      <w:pPr>
        <w:spacing w:line="276" w:lineRule="auto"/>
        <w:rPr>
          <w:rFonts w:ascii="Calibri" w:hAnsi="Calibri"/>
        </w:rPr>
      </w:pPr>
    </w:p>
    <w:p w14:paraId="041A23EF" w14:textId="66079118" w:rsidR="0014427A" w:rsidRPr="003341BA" w:rsidRDefault="0014427A" w:rsidP="0014427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000000"/>
        </w:rPr>
      </w:pPr>
      <w:r w:rsidRPr="003341BA">
        <w:rPr>
          <w:rFonts w:asciiTheme="minorHAnsi" w:hAnsiTheme="minorHAnsi" w:cstheme="minorHAnsi"/>
          <w:b/>
          <w:color w:val="000000"/>
        </w:rPr>
        <w:t xml:space="preserve">Rende noto </w:t>
      </w:r>
    </w:p>
    <w:p w14:paraId="4B562DCB" w14:textId="410417EB" w:rsidR="00E403DA" w:rsidRDefault="00E403DA" w:rsidP="0014427A">
      <w:pPr>
        <w:autoSpaceDE w:val="0"/>
        <w:autoSpaceDN w:val="0"/>
        <w:adjustRightInd w:val="0"/>
        <w:jc w:val="center"/>
        <w:rPr>
          <w:rFonts w:ascii="Cambria" w:hAnsi="Cambria" w:cs="Calibri Light"/>
          <w:b/>
          <w:color w:val="000000"/>
          <w:sz w:val="22"/>
          <w:szCs w:val="22"/>
        </w:rPr>
      </w:pPr>
    </w:p>
    <w:p w14:paraId="64FEA6BF" w14:textId="5FC02FD6" w:rsidR="00E403DA" w:rsidRPr="003341BA" w:rsidRDefault="00E403DA" w:rsidP="00E403DA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/>
        </w:rPr>
      </w:pPr>
      <w:r w:rsidRPr="003341BA">
        <w:rPr>
          <w:rFonts w:asciiTheme="minorHAnsi" w:hAnsiTheme="minorHAnsi" w:cstheme="minorHAnsi"/>
          <w:bCs/>
          <w:color w:val="000000"/>
        </w:rPr>
        <w:t>che sono aperti i termini del seguente Avviso Pubblico:</w:t>
      </w:r>
    </w:p>
    <w:p w14:paraId="399E8D2C" w14:textId="77777777" w:rsidR="0014427A" w:rsidRPr="0014427A" w:rsidRDefault="0014427A" w:rsidP="0014427A">
      <w:pPr>
        <w:autoSpaceDE w:val="0"/>
        <w:autoSpaceDN w:val="0"/>
        <w:adjustRightInd w:val="0"/>
        <w:rPr>
          <w:rFonts w:ascii="Cambria" w:hAnsi="Cambria" w:cs="Calibri Light"/>
          <w:bCs/>
          <w:color w:val="000000"/>
          <w:sz w:val="22"/>
          <w:szCs w:val="22"/>
        </w:rPr>
      </w:pPr>
    </w:p>
    <w:p w14:paraId="2BEABCB3" w14:textId="77777777" w:rsidR="005F50CF" w:rsidRPr="00302EA5" w:rsidRDefault="005F50CF" w:rsidP="00F12215">
      <w:pPr>
        <w:spacing w:line="276" w:lineRule="auto"/>
        <w:rPr>
          <w:rFonts w:ascii="Calibri" w:hAnsi="Calibri"/>
          <w:b/>
          <w:bCs/>
          <w:caps/>
        </w:rPr>
      </w:pPr>
    </w:p>
    <w:p w14:paraId="6755EBC0" w14:textId="4E75223A" w:rsidR="00F604DD" w:rsidRPr="00302EA5" w:rsidRDefault="00F604DD" w:rsidP="00F604DD">
      <w:pPr>
        <w:spacing w:line="276" w:lineRule="auto"/>
        <w:jc w:val="center"/>
        <w:rPr>
          <w:rFonts w:ascii="Calibri" w:hAnsi="Calibri"/>
          <w:b/>
          <w:bCs/>
          <w:caps/>
        </w:rPr>
      </w:pPr>
      <w:r w:rsidRPr="00302EA5">
        <w:rPr>
          <w:rFonts w:ascii="Calibri" w:hAnsi="Calibri"/>
          <w:b/>
          <w:bCs/>
          <w:caps/>
        </w:rPr>
        <w:t>BANDO EMERGENZA ABITATIVA  20</w:t>
      </w:r>
      <w:r w:rsidR="009364EF">
        <w:rPr>
          <w:rFonts w:ascii="Calibri" w:hAnsi="Calibri"/>
          <w:b/>
          <w:bCs/>
          <w:caps/>
        </w:rPr>
        <w:t>2</w:t>
      </w:r>
      <w:r w:rsidR="00DD71B2">
        <w:rPr>
          <w:rFonts w:ascii="Calibri" w:hAnsi="Calibri"/>
          <w:b/>
          <w:bCs/>
          <w:caps/>
        </w:rPr>
        <w:t>0</w:t>
      </w:r>
    </w:p>
    <w:p w14:paraId="12907651" w14:textId="1C9B2768" w:rsidR="00F604DD" w:rsidRDefault="00F604DD" w:rsidP="00E403DA">
      <w:pPr>
        <w:spacing w:line="276" w:lineRule="auto"/>
        <w:jc w:val="center"/>
        <w:rPr>
          <w:rFonts w:ascii="Calibri" w:hAnsi="Calibri"/>
          <w:b/>
          <w:bCs/>
          <w:caps/>
        </w:rPr>
      </w:pPr>
      <w:r w:rsidRPr="00302EA5">
        <w:rPr>
          <w:rFonts w:ascii="Calibri" w:hAnsi="Calibri"/>
          <w:b/>
          <w:bCs/>
          <w:caps/>
        </w:rPr>
        <w:t>AMBITO TERRITORIALE ROMANO DI LOMBARDIA</w:t>
      </w:r>
    </w:p>
    <w:p w14:paraId="07438B0A" w14:textId="77777777" w:rsidR="00E403DA" w:rsidRPr="00E403DA" w:rsidRDefault="00E403DA" w:rsidP="00E403DA">
      <w:pPr>
        <w:spacing w:line="276" w:lineRule="auto"/>
        <w:jc w:val="center"/>
        <w:rPr>
          <w:rFonts w:ascii="Calibri" w:hAnsi="Calibri"/>
          <w:b/>
          <w:bCs/>
          <w:caps/>
        </w:rPr>
      </w:pPr>
    </w:p>
    <w:p w14:paraId="4B17B474" w14:textId="07C4188F" w:rsidR="00F604DD" w:rsidRPr="00302EA5" w:rsidRDefault="00F604DD" w:rsidP="00F604DD">
      <w:pPr>
        <w:spacing w:line="276" w:lineRule="auto"/>
        <w:jc w:val="center"/>
        <w:rPr>
          <w:rFonts w:ascii="Calibri" w:hAnsi="Calibri"/>
          <w:i/>
          <w:caps/>
        </w:rPr>
      </w:pPr>
      <w:r w:rsidRPr="00302EA5">
        <w:rPr>
          <w:rFonts w:ascii="Calibri" w:hAnsi="Calibri"/>
          <w:i/>
          <w:caps/>
        </w:rPr>
        <w:t>INTERVENTI VOLTI AL CONTENIMENTO DELL’EMERGENZA ABITATIVA E AL MANTENIMENTO DELL’ALLOGGIO IN LOCAZIONe</w:t>
      </w:r>
      <w:r w:rsidR="00F810CA">
        <w:rPr>
          <w:rFonts w:ascii="Calibri" w:hAnsi="Calibri"/>
          <w:i/>
          <w:caps/>
        </w:rPr>
        <w:t xml:space="preserve"> ANCHE ASEGUITO DELLE DIFFICOLTA’ ECONOMICHE DERIVANTI DALLA EMERGENZA SANITARIA COVID-19</w:t>
      </w:r>
    </w:p>
    <w:p w14:paraId="6772945D" w14:textId="77777777" w:rsidR="00F604DD" w:rsidRPr="00302EA5" w:rsidRDefault="00F604DD" w:rsidP="00F604DD">
      <w:pPr>
        <w:spacing w:line="276" w:lineRule="auto"/>
        <w:rPr>
          <w:rFonts w:ascii="Calibri" w:hAnsi="Calibri" w:cs="Arial"/>
          <w:b/>
          <w:i/>
        </w:rPr>
      </w:pPr>
    </w:p>
    <w:p w14:paraId="31B2A5E7" w14:textId="77777777" w:rsidR="00F604DD" w:rsidRPr="00302EA5" w:rsidRDefault="00F604DD" w:rsidP="00F604DD">
      <w:pPr>
        <w:spacing w:line="276" w:lineRule="auto"/>
        <w:rPr>
          <w:rFonts w:ascii="Calibri" w:hAnsi="Calibri" w:cs="Arial"/>
          <w:b/>
          <w:i/>
        </w:rPr>
      </w:pPr>
      <w:r w:rsidRPr="00302EA5">
        <w:rPr>
          <w:rFonts w:ascii="Calibri" w:hAnsi="Calibri" w:cs="Arial"/>
          <w:b/>
          <w:i/>
        </w:rPr>
        <w:t>1. Premessa</w:t>
      </w:r>
    </w:p>
    <w:p w14:paraId="52E558BB" w14:textId="3A36680A" w:rsidR="002C2F54" w:rsidRDefault="009364EF" w:rsidP="00F604DD">
      <w:p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La </w:t>
      </w:r>
      <w:r w:rsidR="00F604DD" w:rsidRPr="00302EA5">
        <w:rPr>
          <w:rFonts w:ascii="Calibri" w:hAnsi="Calibri" w:cs="Arial"/>
        </w:rPr>
        <w:t>Regione</w:t>
      </w:r>
      <w:r>
        <w:rPr>
          <w:rFonts w:ascii="Calibri" w:hAnsi="Calibri" w:cs="Arial"/>
        </w:rPr>
        <w:t xml:space="preserve"> </w:t>
      </w:r>
      <w:r w:rsidR="00F604DD" w:rsidRPr="00302EA5">
        <w:rPr>
          <w:rFonts w:ascii="Calibri" w:hAnsi="Calibri" w:cs="Arial"/>
        </w:rPr>
        <w:t>Lombardi</w:t>
      </w:r>
      <w:r>
        <w:rPr>
          <w:rFonts w:ascii="Calibri" w:hAnsi="Calibri" w:cs="Arial"/>
        </w:rPr>
        <w:t xml:space="preserve">a con la </w:t>
      </w:r>
      <w:r w:rsidR="00710F16" w:rsidRPr="00302EA5">
        <w:rPr>
          <w:rFonts w:asciiTheme="minorHAnsi" w:hAnsiTheme="minorHAnsi"/>
        </w:rPr>
        <w:t>DGR</w:t>
      </w:r>
      <w:r w:rsidR="00F604DD" w:rsidRPr="00302EA5">
        <w:rPr>
          <w:rFonts w:asciiTheme="minorHAnsi" w:hAnsiTheme="minorHAnsi"/>
        </w:rPr>
        <w:t xml:space="preserve"> n. </w:t>
      </w:r>
      <w:r>
        <w:rPr>
          <w:rFonts w:asciiTheme="minorHAnsi" w:hAnsiTheme="minorHAnsi"/>
        </w:rPr>
        <w:t>3</w:t>
      </w:r>
      <w:r w:rsidR="00F810CA">
        <w:rPr>
          <w:rFonts w:asciiTheme="minorHAnsi" w:hAnsiTheme="minorHAnsi"/>
        </w:rPr>
        <w:t>664</w:t>
      </w:r>
      <w:r>
        <w:rPr>
          <w:rFonts w:asciiTheme="minorHAnsi" w:hAnsiTheme="minorHAnsi"/>
        </w:rPr>
        <w:t xml:space="preserve"> del </w:t>
      </w:r>
      <w:r w:rsidR="00F810CA">
        <w:rPr>
          <w:rFonts w:asciiTheme="minorHAnsi" w:hAnsiTheme="minorHAnsi"/>
        </w:rPr>
        <w:t>13/10</w:t>
      </w:r>
      <w:r>
        <w:rPr>
          <w:rFonts w:asciiTheme="minorHAnsi" w:hAnsiTheme="minorHAnsi"/>
        </w:rPr>
        <w:t>/2020</w:t>
      </w:r>
      <w:r w:rsidR="00F810CA">
        <w:rPr>
          <w:rFonts w:asciiTheme="minorHAnsi" w:hAnsiTheme="minorHAnsi"/>
        </w:rPr>
        <w:t xml:space="preserve">, </w:t>
      </w:r>
      <w:r w:rsidR="00F604DD" w:rsidRPr="00302EA5">
        <w:rPr>
          <w:rFonts w:asciiTheme="minorHAnsi" w:hAnsiTheme="minorHAnsi" w:cs="Arial"/>
        </w:rPr>
        <w:t xml:space="preserve">avente </w:t>
      </w:r>
      <w:r w:rsidR="00F604DD" w:rsidRPr="00302EA5">
        <w:rPr>
          <w:rFonts w:ascii="Calibri" w:hAnsi="Calibri" w:cs="Arial"/>
        </w:rPr>
        <w:t>per oggetto “</w:t>
      </w:r>
      <w:r>
        <w:rPr>
          <w:rFonts w:ascii="Calibri" w:hAnsi="Calibri" w:cs="Arial"/>
        </w:rPr>
        <w:t>Sostegno al mantenimento dell’alloggio in locazione</w:t>
      </w:r>
      <w:r w:rsidR="00515713">
        <w:rPr>
          <w:rFonts w:ascii="Calibri" w:hAnsi="Calibri" w:cs="Arial"/>
        </w:rPr>
        <w:t xml:space="preserve"> nel mercato privato</w:t>
      </w:r>
      <w:r>
        <w:rPr>
          <w:rFonts w:ascii="Calibri" w:hAnsi="Calibri" w:cs="Arial"/>
        </w:rPr>
        <w:t xml:space="preserve"> anche a seguito delle difficoltà economiche derivanti dall’emergenza sanitaria Covid-19</w:t>
      </w:r>
      <w:r w:rsidR="00F604DD" w:rsidRPr="00302EA5">
        <w:rPr>
          <w:rFonts w:ascii="Calibri" w:hAnsi="Calibri" w:cs="Arial"/>
        </w:rPr>
        <w:t>”</w:t>
      </w:r>
      <w:r w:rsidR="00906FDD">
        <w:rPr>
          <w:rFonts w:ascii="Calibri" w:hAnsi="Calibri" w:cs="Arial"/>
        </w:rPr>
        <w:t xml:space="preserve"> rifinanzia la Misura unica Emergenza Abitativa secondo</w:t>
      </w:r>
      <w:r w:rsidR="00D10BE3">
        <w:rPr>
          <w:rFonts w:ascii="Calibri" w:hAnsi="Calibri" w:cs="Arial"/>
        </w:rPr>
        <w:t xml:space="preserve"> </w:t>
      </w:r>
      <w:r w:rsidR="00F604DD" w:rsidRPr="00302EA5">
        <w:rPr>
          <w:rFonts w:ascii="Calibri" w:hAnsi="Calibri" w:cs="Arial"/>
        </w:rPr>
        <w:t>le modalità operative</w:t>
      </w:r>
      <w:r w:rsidR="00F810CA">
        <w:rPr>
          <w:rFonts w:ascii="Calibri" w:hAnsi="Calibri" w:cs="Arial"/>
        </w:rPr>
        <w:t xml:space="preserve"> </w:t>
      </w:r>
      <w:r w:rsidR="00906FDD">
        <w:rPr>
          <w:rFonts w:ascii="Calibri" w:hAnsi="Calibri" w:cs="Arial"/>
        </w:rPr>
        <w:t xml:space="preserve">e </w:t>
      </w:r>
      <w:r w:rsidR="00F810CA">
        <w:rPr>
          <w:rFonts w:ascii="Calibri" w:hAnsi="Calibri" w:cs="Arial"/>
        </w:rPr>
        <w:t>i requisiti previsti dall</w:t>
      </w:r>
      <w:r w:rsidR="00906FDD">
        <w:rPr>
          <w:rFonts w:ascii="Calibri" w:hAnsi="Calibri" w:cs="Arial"/>
        </w:rPr>
        <w:t>e</w:t>
      </w:r>
      <w:r w:rsidR="00F810CA">
        <w:rPr>
          <w:rFonts w:ascii="Calibri" w:hAnsi="Calibri" w:cs="Arial"/>
        </w:rPr>
        <w:t xml:space="preserve"> D.G.R. n. 3008/2020 e n.3222/202</w:t>
      </w:r>
      <w:r w:rsidR="006016A0">
        <w:rPr>
          <w:rFonts w:ascii="Calibri" w:hAnsi="Calibri" w:cs="Arial"/>
        </w:rPr>
        <w:t>0.</w:t>
      </w:r>
    </w:p>
    <w:p w14:paraId="3F0C509A" w14:textId="77777777" w:rsidR="00906FDD" w:rsidRDefault="00906FDD" w:rsidP="00F604DD">
      <w:pPr>
        <w:spacing w:line="276" w:lineRule="auto"/>
        <w:jc w:val="both"/>
        <w:rPr>
          <w:rFonts w:ascii="Calibri" w:hAnsi="Calibri" w:cs="Arial"/>
        </w:rPr>
      </w:pPr>
    </w:p>
    <w:p w14:paraId="036855B4" w14:textId="604A7718" w:rsidR="002C2F54" w:rsidRDefault="002C2F54" w:rsidP="002C2F54">
      <w:pPr>
        <w:spacing w:line="276" w:lineRule="auto"/>
        <w:rPr>
          <w:rFonts w:ascii="Calibri" w:hAnsi="Calibri" w:cs="Arial"/>
          <w:b/>
          <w:i/>
        </w:rPr>
      </w:pPr>
      <w:r>
        <w:rPr>
          <w:rFonts w:ascii="Calibri" w:hAnsi="Calibri" w:cs="Arial"/>
          <w:b/>
          <w:i/>
        </w:rPr>
        <w:t xml:space="preserve">2. Caratteristica dell’iniziativa: Misura </w:t>
      </w:r>
      <w:r w:rsidR="00EB6B50">
        <w:rPr>
          <w:rFonts w:ascii="Calibri" w:hAnsi="Calibri" w:cs="Arial"/>
          <w:b/>
          <w:i/>
        </w:rPr>
        <w:t>U</w:t>
      </w:r>
      <w:r>
        <w:rPr>
          <w:rFonts w:ascii="Calibri" w:hAnsi="Calibri" w:cs="Arial"/>
          <w:b/>
          <w:i/>
        </w:rPr>
        <w:t>nica</w:t>
      </w:r>
      <w:r w:rsidR="00906FDD">
        <w:rPr>
          <w:rFonts w:ascii="Calibri" w:hAnsi="Calibri" w:cs="Arial"/>
          <w:b/>
          <w:i/>
        </w:rPr>
        <w:t xml:space="preserve"> Emergenza Abitativa </w:t>
      </w:r>
    </w:p>
    <w:p w14:paraId="54AC7FA1" w14:textId="77777777" w:rsidR="002C2F54" w:rsidRDefault="002C2F54" w:rsidP="002C2F54">
      <w:pPr>
        <w:spacing w:line="276" w:lineRule="auto"/>
        <w:rPr>
          <w:rFonts w:ascii="Calibri" w:hAnsi="Calibri" w:cs="Arial"/>
          <w:b/>
          <w:i/>
        </w:rPr>
      </w:pPr>
    </w:p>
    <w:p w14:paraId="78A927E4" w14:textId="77777777" w:rsidR="002C2F54" w:rsidRPr="00302EA5" w:rsidRDefault="002C2F54" w:rsidP="002C2F54">
      <w:pPr>
        <w:spacing w:line="276" w:lineRule="auto"/>
        <w:rPr>
          <w:rFonts w:ascii="Calibri" w:hAnsi="Calibri" w:cs="Arial"/>
          <w:b/>
          <w:i/>
        </w:rPr>
      </w:pPr>
      <w:r>
        <w:rPr>
          <w:rFonts w:ascii="Calibri" w:hAnsi="Calibri" w:cs="Arial"/>
          <w:b/>
          <w:i/>
        </w:rPr>
        <w:t xml:space="preserve">Obiettivo: </w:t>
      </w:r>
    </w:p>
    <w:p w14:paraId="0C6C3EF5" w14:textId="1CA56FE9" w:rsidR="002C2F54" w:rsidRDefault="002C2F54" w:rsidP="002C2F54">
      <w:p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Sostenere nuclei familiari in locazione sul libero mercato (compreso canone concordato) o in alloggi in godimento o in alloggi definiti in Alloggi Abitativi Sociali (ai sensi della L.R. 16/2016, art. 1 c. 6) in disagio economico o in condizioni di particolare vulnerabilità.</w:t>
      </w:r>
    </w:p>
    <w:p w14:paraId="11C302BB" w14:textId="4919359B" w:rsidR="00100D0C" w:rsidRDefault="00100D0C" w:rsidP="002C2F54">
      <w:pPr>
        <w:spacing w:line="276" w:lineRule="auto"/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>Sono esclusi i contratti di Servizi Abitativi Pubblici (S</w:t>
      </w:r>
      <w:r w:rsidR="000C280D">
        <w:rPr>
          <w:rFonts w:ascii="Calibri" w:hAnsi="Calibri" w:cs="Arial"/>
          <w:b/>
          <w:bCs/>
        </w:rPr>
        <w:t>AP</w:t>
      </w:r>
      <w:r>
        <w:rPr>
          <w:rFonts w:ascii="Calibri" w:hAnsi="Calibri" w:cs="Arial"/>
          <w:b/>
          <w:bCs/>
        </w:rPr>
        <w:t xml:space="preserve">). </w:t>
      </w:r>
    </w:p>
    <w:p w14:paraId="2FB7EA7D" w14:textId="77777777" w:rsidR="002C2F54" w:rsidRDefault="002C2F54" w:rsidP="002C2F54">
      <w:pPr>
        <w:spacing w:line="276" w:lineRule="auto"/>
        <w:jc w:val="both"/>
        <w:rPr>
          <w:rFonts w:ascii="Calibri" w:hAnsi="Calibri" w:cs="Arial"/>
        </w:rPr>
      </w:pPr>
    </w:p>
    <w:p w14:paraId="3DAB7AB4" w14:textId="77777777" w:rsidR="002C2F54" w:rsidRPr="002C2F54" w:rsidRDefault="002C2F54" w:rsidP="002C2F54">
      <w:pPr>
        <w:spacing w:line="276" w:lineRule="auto"/>
        <w:jc w:val="both"/>
        <w:rPr>
          <w:rFonts w:ascii="Calibri" w:hAnsi="Calibri" w:cs="Arial"/>
          <w:b/>
          <w:bCs/>
        </w:rPr>
      </w:pPr>
      <w:r w:rsidRPr="002C2F54">
        <w:rPr>
          <w:rFonts w:ascii="Calibri" w:hAnsi="Calibri" w:cs="Arial"/>
          <w:b/>
          <w:bCs/>
        </w:rPr>
        <w:t xml:space="preserve">Attività Previste: </w:t>
      </w:r>
    </w:p>
    <w:p w14:paraId="768F1531" w14:textId="77777777" w:rsidR="002C2F54" w:rsidRDefault="002C2F54" w:rsidP="002C2F54">
      <w:p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Erogazione di un contributo al proprietario per sostenere il pagamento di canoni di locazione non versati o da versare. </w:t>
      </w:r>
    </w:p>
    <w:p w14:paraId="6A2CF5C7" w14:textId="77777777" w:rsidR="002C2F54" w:rsidRDefault="002C2F54" w:rsidP="002C2F54">
      <w:pPr>
        <w:spacing w:line="276" w:lineRule="auto"/>
        <w:jc w:val="both"/>
        <w:rPr>
          <w:rFonts w:ascii="Calibri" w:hAnsi="Calibri" w:cs="Arial"/>
        </w:rPr>
      </w:pPr>
    </w:p>
    <w:p w14:paraId="3CA7C3B7" w14:textId="77777777" w:rsidR="00906FDD" w:rsidRDefault="00906FDD" w:rsidP="002C2F54">
      <w:pPr>
        <w:spacing w:line="276" w:lineRule="auto"/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lastRenderedPageBreak/>
        <w:t>Contributo :</w:t>
      </w:r>
    </w:p>
    <w:p w14:paraId="2DE5025D" w14:textId="06A42204" w:rsidR="002C2F54" w:rsidRPr="002C2F54" w:rsidRDefault="00906FDD" w:rsidP="002C2F54">
      <w:pPr>
        <w:spacing w:line="276" w:lineRule="auto"/>
        <w:jc w:val="both"/>
        <w:rPr>
          <w:b/>
          <w:bCs/>
        </w:rPr>
      </w:pPr>
      <w:r>
        <w:rPr>
          <w:rFonts w:ascii="Calibri" w:hAnsi="Calibri" w:cs="Arial"/>
          <w:b/>
          <w:bCs/>
        </w:rPr>
        <w:t>La misura prevede l’erogazione di un contributo f</w:t>
      </w:r>
      <w:r w:rsidR="002C2F54" w:rsidRPr="002C2F54">
        <w:rPr>
          <w:rFonts w:ascii="Calibri" w:hAnsi="Calibri" w:cs="Arial"/>
          <w:b/>
          <w:bCs/>
        </w:rPr>
        <w:t xml:space="preserve">ino a </w:t>
      </w:r>
      <w:r w:rsidR="00100D0C">
        <w:rPr>
          <w:rFonts w:ascii="Calibri" w:hAnsi="Calibri" w:cs="Arial"/>
          <w:b/>
          <w:bCs/>
        </w:rPr>
        <w:t xml:space="preserve">un massimo di </w:t>
      </w:r>
      <w:r w:rsidR="002C2F54" w:rsidRPr="002C2F54">
        <w:rPr>
          <w:rFonts w:ascii="Calibri" w:hAnsi="Calibri" w:cs="Arial"/>
          <w:b/>
          <w:bCs/>
        </w:rPr>
        <w:t>4 mensilità di canone e comunque non oltre ad € 1.500</w:t>
      </w:r>
      <w:r w:rsidR="00100D0C">
        <w:rPr>
          <w:rFonts w:ascii="Calibri" w:hAnsi="Calibri" w:cs="Arial"/>
          <w:b/>
          <w:bCs/>
        </w:rPr>
        <w:t>,00</w:t>
      </w:r>
      <w:r w:rsidR="002C2F54" w:rsidRPr="002C2F54">
        <w:rPr>
          <w:rFonts w:ascii="Calibri" w:hAnsi="Calibri" w:cs="Arial"/>
          <w:b/>
          <w:bCs/>
        </w:rPr>
        <w:t xml:space="preserve"> ad alloggio/contratto.</w:t>
      </w:r>
    </w:p>
    <w:p w14:paraId="18CBC841" w14:textId="77777777" w:rsidR="002C2F54" w:rsidRPr="00302EA5" w:rsidRDefault="002C2F54" w:rsidP="00F604DD">
      <w:pPr>
        <w:spacing w:line="276" w:lineRule="auto"/>
        <w:jc w:val="both"/>
        <w:rPr>
          <w:rFonts w:ascii="Calibri" w:hAnsi="Calibri" w:cs="Arial"/>
        </w:rPr>
      </w:pPr>
    </w:p>
    <w:p w14:paraId="34C4816C" w14:textId="39E66BD2" w:rsidR="00F604DD" w:rsidRPr="00302EA5" w:rsidRDefault="0027652D" w:rsidP="00F604DD">
      <w:pPr>
        <w:spacing w:line="276" w:lineRule="auto"/>
        <w:jc w:val="both"/>
        <w:rPr>
          <w:rFonts w:ascii="Calibri" w:hAnsi="Calibri" w:cs="Arial"/>
          <w:b/>
          <w:i/>
        </w:rPr>
      </w:pPr>
      <w:r>
        <w:rPr>
          <w:rFonts w:ascii="Calibri" w:hAnsi="Calibri" w:cs="Arial"/>
          <w:b/>
          <w:i/>
        </w:rPr>
        <w:t>3</w:t>
      </w:r>
      <w:r w:rsidR="00F604DD" w:rsidRPr="00302EA5">
        <w:rPr>
          <w:rFonts w:ascii="Calibri" w:hAnsi="Calibri" w:cs="Arial"/>
          <w:b/>
          <w:i/>
        </w:rPr>
        <w:t xml:space="preserve">. Destinatari e misure </w:t>
      </w:r>
    </w:p>
    <w:p w14:paraId="71A5E1E0" w14:textId="7626CFA8" w:rsidR="00F604DD" w:rsidRDefault="00F604DD" w:rsidP="00F604DD">
      <w:pPr>
        <w:spacing w:line="276" w:lineRule="auto"/>
        <w:jc w:val="both"/>
        <w:rPr>
          <w:rFonts w:ascii="Calibri" w:hAnsi="Calibri" w:cs="Arial"/>
        </w:rPr>
      </w:pPr>
      <w:r w:rsidRPr="00302EA5">
        <w:rPr>
          <w:rFonts w:ascii="Calibri" w:hAnsi="Calibri" w:cs="Arial"/>
        </w:rPr>
        <w:t xml:space="preserve">I destinatari delle azioni previste nel presente bando sono tutte le persone e le famiglie residenti nei Comuni dell’Ambito territoriale 14 di Romano di Lombardia in possesso dei </w:t>
      </w:r>
      <w:r w:rsidR="00515713">
        <w:rPr>
          <w:rFonts w:ascii="Calibri" w:hAnsi="Calibri" w:cs="Arial"/>
        </w:rPr>
        <w:t xml:space="preserve">seguenti </w:t>
      </w:r>
      <w:r w:rsidRPr="00302EA5">
        <w:rPr>
          <w:rFonts w:ascii="Calibri" w:hAnsi="Calibri" w:cs="Arial"/>
        </w:rPr>
        <w:t>requisiti</w:t>
      </w:r>
      <w:r w:rsidR="00515713">
        <w:rPr>
          <w:rFonts w:ascii="Calibri" w:hAnsi="Calibri" w:cs="Arial"/>
        </w:rPr>
        <w:t>:</w:t>
      </w:r>
      <w:r w:rsidRPr="00302EA5">
        <w:rPr>
          <w:rFonts w:ascii="Calibri" w:hAnsi="Calibri" w:cs="Arial"/>
        </w:rPr>
        <w:t xml:space="preserve"> </w:t>
      </w:r>
    </w:p>
    <w:p w14:paraId="49F96720" w14:textId="05437994" w:rsidR="00906FDD" w:rsidRPr="00906FDD" w:rsidRDefault="00906FDD" w:rsidP="00F604DD">
      <w:pPr>
        <w:spacing w:line="276" w:lineRule="auto"/>
        <w:jc w:val="both"/>
        <w:rPr>
          <w:rFonts w:ascii="Calibri" w:hAnsi="Calibri" w:cs="Arial"/>
          <w:b/>
          <w:bCs/>
        </w:rPr>
      </w:pPr>
      <w:r w:rsidRPr="00906FDD">
        <w:rPr>
          <w:rFonts w:ascii="Calibri" w:hAnsi="Calibri" w:cs="Arial"/>
          <w:b/>
          <w:bCs/>
        </w:rPr>
        <w:t xml:space="preserve">3.1 </w:t>
      </w:r>
    </w:p>
    <w:p w14:paraId="2A0F2C97" w14:textId="588EB79C" w:rsidR="00906FDD" w:rsidRPr="00906FDD" w:rsidRDefault="00515713" w:rsidP="00906FDD">
      <w:pPr>
        <w:pStyle w:val="Paragrafoelenco"/>
        <w:numPr>
          <w:ilvl w:val="0"/>
          <w:numId w:val="33"/>
        </w:num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Non essere sottoposti a procedure di rilascio dell’abitazione;</w:t>
      </w:r>
    </w:p>
    <w:p w14:paraId="0A5E7536" w14:textId="1B588254" w:rsidR="00515713" w:rsidRDefault="00515713" w:rsidP="00515713">
      <w:pPr>
        <w:pStyle w:val="Paragrafoelenco"/>
        <w:numPr>
          <w:ilvl w:val="0"/>
          <w:numId w:val="33"/>
        </w:num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Non essere proprietari di alloggio adeguato in Regione Lombardia;</w:t>
      </w:r>
    </w:p>
    <w:p w14:paraId="6C82F479" w14:textId="332DB24C" w:rsidR="002C2F54" w:rsidRPr="002C2F54" w:rsidRDefault="00515713" w:rsidP="002C2F54">
      <w:pPr>
        <w:pStyle w:val="Paragrafoelenco"/>
        <w:numPr>
          <w:ilvl w:val="0"/>
          <w:numId w:val="33"/>
        </w:num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Avere </w:t>
      </w:r>
      <w:r w:rsidRPr="00906FDD">
        <w:rPr>
          <w:rFonts w:ascii="Calibri" w:hAnsi="Calibri" w:cs="Arial"/>
          <w:b/>
          <w:bCs/>
        </w:rPr>
        <w:t>un I.S.E.E.E massimo fino a 2</w:t>
      </w:r>
      <w:r w:rsidR="00906FDD">
        <w:rPr>
          <w:rFonts w:ascii="Calibri" w:hAnsi="Calibri" w:cs="Arial"/>
          <w:b/>
          <w:bCs/>
        </w:rPr>
        <w:t>0</w:t>
      </w:r>
      <w:r w:rsidRPr="00906FDD">
        <w:rPr>
          <w:rFonts w:ascii="Calibri" w:hAnsi="Calibri" w:cs="Arial"/>
          <w:b/>
          <w:bCs/>
        </w:rPr>
        <w:t>.000€;</w:t>
      </w:r>
    </w:p>
    <w:p w14:paraId="4253DA55" w14:textId="227B2DE9" w:rsidR="00906FDD" w:rsidRDefault="00515713" w:rsidP="00906FDD">
      <w:pPr>
        <w:pStyle w:val="Paragrafoelenco"/>
        <w:numPr>
          <w:ilvl w:val="0"/>
          <w:numId w:val="33"/>
        </w:num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Essere residenti </w:t>
      </w:r>
      <w:r w:rsidR="00D10BE3">
        <w:rPr>
          <w:rFonts w:ascii="Calibri" w:hAnsi="Calibri" w:cs="Arial"/>
        </w:rPr>
        <w:t>da almeno un anno nell’ alloggio oggetto del contributo</w:t>
      </w:r>
      <w:r>
        <w:rPr>
          <w:rFonts w:ascii="Calibri" w:hAnsi="Calibri" w:cs="Arial"/>
        </w:rPr>
        <w:t xml:space="preserve"> a partire dalla data del presente provvedimento</w:t>
      </w:r>
      <w:r w:rsidR="00906FDD">
        <w:rPr>
          <w:rFonts w:ascii="Calibri" w:hAnsi="Calibri" w:cs="Arial"/>
        </w:rPr>
        <w:t>.</w:t>
      </w:r>
    </w:p>
    <w:p w14:paraId="6A9D092D" w14:textId="49B2C812" w:rsidR="00906FDD" w:rsidRPr="00906FDD" w:rsidRDefault="00906FDD" w:rsidP="00906FDD">
      <w:pPr>
        <w:spacing w:line="276" w:lineRule="auto"/>
        <w:jc w:val="both"/>
        <w:rPr>
          <w:rFonts w:ascii="Calibri" w:hAnsi="Calibri" w:cs="Arial"/>
          <w:b/>
          <w:bCs/>
        </w:rPr>
      </w:pPr>
      <w:r w:rsidRPr="00906FDD">
        <w:rPr>
          <w:rFonts w:ascii="Calibri" w:hAnsi="Calibri" w:cs="Arial"/>
          <w:b/>
          <w:bCs/>
        </w:rPr>
        <w:t>3.2</w:t>
      </w:r>
    </w:p>
    <w:p w14:paraId="25662CE7" w14:textId="0254C84E" w:rsidR="00515713" w:rsidRDefault="00515713" w:rsidP="00515713">
      <w:pPr>
        <w:spacing w:line="276" w:lineRule="auto"/>
        <w:jc w:val="both"/>
        <w:rPr>
          <w:rFonts w:ascii="Calibri" w:hAnsi="Calibri" w:cs="Arial"/>
        </w:rPr>
      </w:pPr>
      <w:r w:rsidRPr="00100D0C">
        <w:rPr>
          <w:rFonts w:ascii="Calibri" w:hAnsi="Calibri" w:cs="Arial"/>
          <w:b/>
          <w:bCs/>
        </w:rPr>
        <w:t>Costituisce</w:t>
      </w:r>
      <w:r w:rsidR="00D10BE3">
        <w:rPr>
          <w:rFonts w:ascii="Calibri" w:hAnsi="Calibri" w:cs="Arial"/>
          <w:b/>
          <w:bCs/>
        </w:rPr>
        <w:t xml:space="preserve"> </w:t>
      </w:r>
      <w:r w:rsidRPr="00100D0C">
        <w:rPr>
          <w:rFonts w:ascii="Calibri" w:hAnsi="Calibri" w:cs="Arial"/>
          <w:b/>
          <w:bCs/>
        </w:rPr>
        <w:t xml:space="preserve">criterio </w:t>
      </w:r>
      <w:r w:rsidRPr="00906FDD">
        <w:rPr>
          <w:rFonts w:ascii="Calibri" w:hAnsi="Calibri" w:cs="Arial"/>
          <w:b/>
          <w:bCs/>
        </w:rPr>
        <w:t xml:space="preserve">preferenziale </w:t>
      </w:r>
      <w:r w:rsidR="00462196" w:rsidRPr="00906FDD">
        <w:rPr>
          <w:rFonts w:ascii="Calibri" w:hAnsi="Calibri" w:cs="Arial"/>
          <w:b/>
          <w:bCs/>
        </w:rPr>
        <w:t>(con assegnazione di un punteggio)</w:t>
      </w:r>
      <w:r w:rsidR="00462196">
        <w:rPr>
          <w:rFonts w:ascii="Calibri" w:hAnsi="Calibri" w:cs="Arial"/>
          <w:b/>
          <w:bCs/>
        </w:rPr>
        <w:t xml:space="preserve"> </w:t>
      </w:r>
      <w:r w:rsidRPr="00100D0C">
        <w:rPr>
          <w:rFonts w:ascii="Calibri" w:hAnsi="Calibri" w:cs="Arial"/>
          <w:b/>
          <w:bCs/>
        </w:rPr>
        <w:t>per la concessione del contributo il verificarsi di una o più condizioni collegate alla crisi dell’emergenza sanitaria 2020</w:t>
      </w:r>
      <w:r w:rsidR="00EB6B50">
        <w:rPr>
          <w:rFonts w:ascii="Calibri" w:hAnsi="Calibri" w:cs="Arial"/>
          <w:b/>
          <w:bCs/>
        </w:rPr>
        <w:t>/2021</w:t>
      </w:r>
      <w:r>
        <w:rPr>
          <w:rFonts w:ascii="Calibri" w:hAnsi="Calibri" w:cs="Arial"/>
        </w:rPr>
        <w:t xml:space="preserve">, qui elencate a titolo esemplificativo e non esaustivo: </w:t>
      </w:r>
    </w:p>
    <w:p w14:paraId="6AC2F057" w14:textId="5620EAC5" w:rsidR="00515713" w:rsidRDefault="00515713" w:rsidP="00515713">
      <w:pPr>
        <w:pStyle w:val="Paragrafoelenco"/>
        <w:numPr>
          <w:ilvl w:val="0"/>
          <w:numId w:val="34"/>
        </w:num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Perd</w:t>
      </w:r>
      <w:r w:rsidR="002C2F54">
        <w:rPr>
          <w:rFonts w:ascii="Calibri" w:hAnsi="Calibri" w:cs="Arial"/>
        </w:rPr>
        <w:t>i</w:t>
      </w:r>
      <w:r>
        <w:rPr>
          <w:rFonts w:ascii="Calibri" w:hAnsi="Calibri" w:cs="Arial"/>
        </w:rPr>
        <w:t xml:space="preserve">ta del posto di lavoro; </w:t>
      </w:r>
    </w:p>
    <w:p w14:paraId="7D33B0BD" w14:textId="4D53D001" w:rsidR="00515713" w:rsidRDefault="00515713" w:rsidP="00515713">
      <w:pPr>
        <w:pStyle w:val="Paragrafoelenco"/>
        <w:numPr>
          <w:ilvl w:val="0"/>
          <w:numId w:val="34"/>
        </w:num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Consistente riduzione dell’orario di lavoro;</w:t>
      </w:r>
    </w:p>
    <w:p w14:paraId="235F9719" w14:textId="19BE4483" w:rsidR="00515713" w:rsidRDefault="002C2F54" w:rsidP="00515713">
      <w:pPr>
        <w:pStyle w:val="Paragrafoelenco"/>
        <w:numPr>
          <w:ilvl w:val="0"/>
          <w:numId w:val="34"/>
        </w:num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Mancato rinnovo dei contratti a termine; </w:t>
      </w:r>
    </w:p>
    <w:p w14:paraId="335722CE" w14:textId="47319913" w:rsidR="002C2F54" w:rsidRDefault="002C2F54" w:rsidP="00515713">
      <w:pPr>
        <w:pStyle w:val="Paragrafoelenco"/>
        <w:numPr>
          <w:ilvl w:val="0"/>
          <w:numId w:val="34"/>
        </w:num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Cessazione di attività libero professionali; </w:t>
      </w:r>
    </w:p>
    <w:p w14:paraId="37B0B23C" w14:textId="4130B02D" w:rsidR="002C2F54" w:rsidRDefault="002C2F54" w:rsidP="00515713">
      <w:pPr>
        <w:pStyle w:val="Paragrafoelenco"/>
        <w:numPr>
          <w:ilvl w:val="0"/>
          <w:numId w:val="34"/>
        </w:num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Malattia grave, decesso di un componente del nucleo familiare. </w:t>
      </w:r>
    </w:p>
    <w:p w14:paraId="03E396A7" w14:textId="2CB0E29C" w:rsidR="00906FDD" w:rsidRPr="00906FDD" w:rsidRDefault="00906FDD" w:rsidP="00906FDD">
      <w:pPr>
        <w:spacing w:line="276" w:lineRule="auto"/>
        <w:jc w:val="both"/>
        <w:rPr>
          <w:rFonts w:ascii="Calibri" w:hAnsi="Calibri" w:cs="Arial"/>
          <w:b/>
          <w:bCs/>
        </w:rPr>
      </w:pPr>
      <w:r w:rsidRPr="00906FDD">
        <w:rPr>
          <w:rFonts w:ascii="Calibri" w:hAnsi="Calibri" w:cs="Arial"/>
          <w:b/>
          <w:bCs/>
        </w:rPr>
        <w:t>Non potranno essere destinatari della presente misura, coloro che nell’anno 2020 abbiano già beneficiato del contributo di cui alle D.G.R. n. 300</w:t>
      </w:r>
      <w:r w:rsidR="00AE0A72">
        <w:rPr>
          <w:rFonts w:ascii="Calibri" w:hAnsi="Calibri" w:cs="Arial"/>
          <w:b/>
          <w:bCs/>
        </w:rPr>
        <w:t>8</w:t>
      </w:r>
      <w:r w:rsidRPr="00906FDD">
        <w:rPr>
          <w:rFonts w:ascii="Calibri" w:hAnsi="Calibri" w:cs="Arial"/>
          <w:b/>
          <w:bCs/>
        </w:rPr>
        <w:t>/2020 e</w:t>
      </w:r>
      <w:r w:rsidR="006016A0">
        <w:rPr>
          <w:rFonts w:ascii="Calibri" w:hAnsi="Calibri" w:cs="Arial"/>
          <w:b/>
          <w:bCs/>
        </w:rPr>
        <w:t xml:space="preserve"> </w:t>
      </w:r>
      <w:r w:rsidRPr="00906FDD">
        <w:rPr>
          <w:rFonts w:ascii="Calibri" w:hAnsi="Calibri" w:cs="Arial"/>
          <w:b/>
          <w:bCs/>
        </w:rPr>
        <w:t xml:space="preserve">n. 3222/2020. </w:t>
      </w:r>
    </w:p>
    <w:p w14:paraId="391C49D8" w14:textId="77777777" w:rsidR="00F604DD" w:rsidRPr="00302EA5" w:rsidRDefault="00F604DD" w:rsidP="00F604DD">
      <w:pPr>
        <w:spacing w:line="276" w:lineRule="auto"/>
        <w:jc w:val="both"/>
        <w:rPr>
          <w:rFonts w:ascii="Calibri" w:hAnsi="Calibri" w:cs="Arial"/>
        </w:rPr>
      </w:pPr>
    </w:p>
    <w:p w14:paraId="0D49A662" w14:textId="77126737" w:rsidR="00F604DD" w:rsidRPr="00302EA5" w:rsidRDefault="0027652D" w:rsidP="00F604DD">
      <w:pPr>
        <w:spacing w:line="276" w:lineRule="auto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4</w:t>
      </w:r>
      <w:r w:rsidR="00F604DD" w:rsidRPr="00302EA5">
        <w:rPr>
          <w:rFonts w:ascii="Calibri" w:hAnsi="Calibri" w:cs="Arial"/>
          <w:b/>
        </w:rPr>
        <w:t>. Risorse</w:t>
      </w:r>
    </w:p>
    <w:p w14:paraId="1583CE8D" w14:textId="77777777" w:rsidR="00837842" w:rsidRPr="003C2DC8" w:rsidRDefault="003C2DC8" w:rsidP="00837842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3C2DC8">
        <w:rPr>
          <w:rFonts w:asciiTheme="minorHAnsi" w:hAnsiTheme="minorHAnsi" w:cstheme="minorHAnsi"/>
        </w:rPr>
        <w:t xml:space="preserve">Le risorse a disposizione sul presente avviso derivano dal finanziamento Regionale D.G.R. </w:t>
      </w:r>
      <w:r w:rsidR="00837842">
        <w:rPr>
          <w:rFonts w:asciiTheme="minorHAnsi" w:hAnsiTheme="minorHAnsi" w:cstheme="minorHAnsi"/>
        </w:rPr>
        <w:t>n.</w:t>
      </w:r>
      <w:r w:rsidRPr="003C2DC8">
        <w:rPr>
          <w:rFonts w:asciiTheme="minorHAnsi" w:hAnsiTheme="minorHAnsi" w:cstheme="minorHAnsi"/>
        </w:rPr>
        <w:t xml:space="preserve"> 3</w:t>
      </w:r>
      <w:r w:rsidR="00837842">
        <w:rPr>
          <w:rFonts w:asciiTheme="minorHAnsi" w:hAnsiTheme="minorHAnsi" w:cstheme="minorHAnsi"/>
        </w:rPr>
        <w:t xml:space="preserve">664/2020. </w:t>
      </w:r>
    </w:p>
    <w:p w14:paraId="2E43F05C" w14:textId="60E12DAE" w:rsidR="005C26EE" w:rsidRPr="003C2DC8" w:rsidRDefault="005C26EE" w:rsidP="003C2DC8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5D2BE45D" w14:textId="77777777" w:rsidR="00F604DD" w:rsidRPr="00302EA5" w:rsidRDefault="00F604DD" w:rsidP="00F604DD">
      <w:pPr>
        <w:keepNext/>
        <w:spacing w:before="240" w:after="60" w:line="276" w:lineRule="auto"/>
        <w:outlineLvl w:val="2"/>
        <w:rPr>
          <w:rFonts w:ascii="Calibri" w:hAnsi="Calibri" w:cs="Arial"/>
          <w:b/>
          <w:bCs/>
        </w:rPr>
      </w:pPr>
      <w:r w:rsidRPr="00302EA5">
        <w:rPr>
          <w:rFonts w:ascii="Calibri" w:hAnsi="Calibri" w:cs="Arial"/>
          <w:b/>
          <w:bCs/>
        </w:rPr>
        <w:t>5. Procedure di accesso</w:t>
      </w:r>
    </w:p>
    <w:p w14:paraId="77E4B779" w14:textId="77777777" w:rsidR="00F604DD" w:rsidRPr="00302EA5" w:rsidRDefault="00F604DD" w:rsidP="00F604DD"/>
    <w:p w14:paraId="60EEC7C1" w14:textId="7855EAB5" w:rsidR="005E42E6" w:rsidRDefault="002C2F54" w:rsidP="005E42E6">
      <w:pPr>
        <w:spacing w:line="276" w:lineRule="auto"/>
        <w:rPr>
          <w:rFonts w:ascii="Calibri" w:hAnsi="Calibri" w:cs="Arial"/>
        </w:rPr>
      </w:pPr>
      <w:r>
        <w:rPr>
          <w:rFonts w:ascii="Calibri" w:hAnsi="Calibri" w:cs="Arial"/>
        </w:rPr>
        <w:t xml:space="preserve">La domanda potrà essere caricata on line al sito </w:t>
      </w:r>
      <w:hyperlink r:id="rId8" w:history="1">
        <w:r w:rsidRPr="00D06DA2">
          <w:rPr>
            <w:rStyle w:val="Collegamentoipertestuale"/>
            <w:rFonts w:ascii="Calibri" w:hAnsi="Calibri" w:cs="Arial"/>
          </w:rPr>
          <w:t>www.aziendasolidalia.it</w:t>
        </w:r>
      </w:hyperlink>
      <w:r w:rsidR="005E42E6">
        <w:rPr>
          <w:rFonts w:ascii="Calibri" w:hAnsi="Calibri" w:cs="Arial"/>
        </w:rPr>
        <w:t xml:space="preserve">, a partire </w:t>
      </w:r>
      <w:r w:rsidR="005E42E6" w:rsidRPr="00F52864">
        <w:rPr>
          <w:rFonts w:ascii="Calibri" w:hAnsi="Calibri" w:cs="Arial"/>
        </w:rPr>
        <w:t>dal</w:t>
      </w:r>
      <w:r w:rsidR="00906FDD">
        <w:rPr>
          <w:rFonts w:ascii="Calibri" w:hAnsi="Calibri" w:cs="Arial"/>
        </w:rPr>
        <w:t>l’</w:t>
      </w:r>
      <w:r w:rsidR="005E42E6" w:rsidRPr="00F52864">
        <w:rPr>
          <w:rFonts w:ascii="Calibri" w:hAnsi="Calibri" w:cs="Arial"/>
        </w:rPr>
        <w:t xml:space="preserve"> </w:t>
      </w:r>
      <w:r w:rsidR="00E212A1" w:rsidRPr="00906FDD">
        <w:rPr>
          <w:rFonts w:ascii="Calibri" w:hAnsi="Calibri" w:cs="Arial"/>
        </w:rPr>
        <w:t>08</w:t>
      </w:r>
      <w:r w:rsidR="0027652D" w:rsidRPr="00906FDD">
        <w:rPr>
          <w:rFonts w:ascii="Calibri" w:hAnsi="Calibri" w:cs="Arial"/>
        </w:rPr>
        <w:t>/0</w:t>
      </w:r>
      <w:r w:rsidR="00E212A1" w:rsidRPr="00906FDD">
        <w:rPr>
          <w:rFonts w:ascii="Calibri" w:hAnsi="Calibri" w:cs="Arial"/>
        </w:rPr>
        <w:t>2</w:t>
      </w:r>
      <w:r w:rsidR="0027652D" w:rsidRPr="00906FDD">
        <w:rPr>
          <w:rFonts w:ascii="Calibri" w:hAnsi="Calibri" w:cs="Arial"/>
        </w:rPr>
        <w:t>/202</w:t>
      </w:r>
      <w:r w:rsidR="00837842" w:rsidRPr="00906FDD">
        <w:rPr>
          <w:rFonts w:ascii="Calibri" w:hAnsi="Calibri" w:cs="Arial"/>
        </w:rPr>
        <w:t>1</w:t>
      </w:r>
      <w:r w:rsidR="0027652D" w:rsidRPr="00F52864">
        <w:rPr>
          <w:rFonts w:ascii="Calibri" w:hAnsi="Calibri" w:cs="Arial"/>
        </w:rPr>
        <w:t xml:space="preserve"> fino al</w:t>
      </w:r>
      <w:r w:rsidR="00E212A1">
        <w:rPr>
          <w:rFonts w:ascii="Calibri" w:hAnsi="Calibri" w:cs="Arial"/>
        </w:rPr>
        <w:t xml:space="preserve">le ore </w:t>
      </w:r>
      <w:r w:rsidR="00906FDD">
        <w:rPr>
          <w:rFonts w:ascii="Calibri" w:hAnsi="Calibri" w:cs="Arial"/>
        </w:rPr>
        <w:t xml:space="preserve">12 </w:t>
      </w:r>
      <w:r w:rsidR="00E212A1">
        <w:rPr>
          <w:rFonts w:ascii="Calibri" w:hAnsi="Calibri" w:cs="Arial"/>
        </w:rPr>
        <w:t xml:space="preserve">:00 </w:t>
      </w:r>
      <w:r w:rsidR="00E212A1" w:rsidRPr="00906FDD">
        <w:rPr>
          <w:rFonts w:ascii="Calibri" w:hAnsi="Calibri" w:cs="Arial"/>
        </w:rPr>
        <w:t>del</w:t>
      </w:r>
      <w:r w:rsidR="0027652D" w:rsidRPr="00906FDD">
        <w:rPr>
          <w:rFonts w:ascii="Calibri" w:hAnsi="Calibri" w:cs="Arial"/>
        </w:rPr>
        <w:t xml:space="preserve"> </w:t>
      </w:r>
      <w:r w:rsidR="00906FDD" w:rsidRPr="00906FDD">
        <w:rPr>
          <w:rFonts w:ascii="Calibri" w:hAnsi="Calibri" w:cs="Arial"/>
        </w:rPr>
        <w:t xml:space="preserve">19 </w:t>
      </w:r>
      <w:r w:rsidR="0027652D" w:rsidRPr="00906FDD">
        <w:rPr>
          <w:rFonts w:ascii="Calibri" w:hAnsi="Calibri" w:cs="Arial"/>
        </w:rPr>
        <w:t>/0</w:t>
      </w:r>
      <w:r w:rsidR="00E212A1" w:rsidRPr="00906FDD">
        <w:rPr>
          <w:rFonts w:ascii="Calibri" w:hAnsi="Calibri" w:cs="Arial"/>
        </w:rPr>
        <w:t>3</w:t>
      </w:r>
      <w:r w:rsidR="0027652D" w:rsidRPr="00906FDD">
        <w:rPr>
          <w:rFonts w:ascii="Calibri" w:hAnsi="Calibri" w:cs="Arial"/>
        </w:rPr>
        <w:t>/202</w:t>
      </w:r>
      <w:r w:rsidR="00837842" w:rsidRPr="00906FDD">
        <w:rPr>
          <w:rFonts w:ascii="Calibri" w:hAnsi="Calibri" w:cs="Arial"/>
        </w:rPr>
        <w:t>1</w:t>
      </w:r>
      <w:r w:rsidR="005E42E6" w:rsidRPr="00906FDD">
        <w:rPr>
          <w:rFonts w:ascii="Calibri" w:hAnsi="Calibri" w:cs="Arial"/>
        </w:rPr>
        <w:t>,</w:t>
      </w:r>
      <w:r w:rsidRPr="00F52864">
        <w:rPr>
          <w:rFonts w:ascii="Calibri" w:hAnsi="Calibri" w:cs="Arial"/>
        </w:rPr>
        <w:t xml:space="preserve"> </w:t>
      </w:r>
      <w:r w:rsidR="005E42E6" w:rsidRPr="00F52864">
        <w:rPr>
          <w:rFonts w:ascii="Calibri" w:hAnsi="Calibri" w:cs="Arial"/>
        </w:rPr>
        <w:t>allegando i documenti richiesti</w:t>
      </w:r>
      <w:r w:rsidR="00197879" w:rsidRPr="00F52864">
        <w:rPr>
          <w:rFonts w:ascii="Calibri" w:hAnsi="Calibri" w:cs="Arial"/>
        </w:rPr>
        <w:t>:</w:t>
      </w:r>
    </w:p>
    <w:p w14:paraId="38E2B3C4" w14:textId="5A5BA8F3" w:rsidR="00197879" w:rsidRDefault="00197879" w:rsidP="005E42E6">
      <w:pPr>
        <w:spacing w:line="276" w:lineRule="auto"/>
        <w:rPr>
          <w:rFonts w:ascii="Calibri" w:hAnsi="Calibri" w:cs="Arial"/>
        </w:rPr>
      </w:pPr>
      <w:r>
        <w:rPr>
          <w:rFonts w:ascii="Calibri" w:hAnsi="Calibri" w:cs="Arial"/>
        </w:rPr>
        <w:t>- Attestazione ISEE in corso di validità;</w:t>
      </w:r>
    </w:p>
    <w:p w14:paraId="096D4BBF" w14:textId="0E6D2968" w:rsidR="00197879" w:rsidRDefault="00197879" w:rsidP="005E42E6">
      <w:pPr>
        <w:spacing w:line="276" w:lineRule="auto"/>
        <w:rPr>
          <w:rFonts w:ascii="Calibri" w:hAnsi="Calibri" w:cs="Arial"/>
        </w:rPr>
      </w:pPr>
      <w:r>
        <w:rPr>
          <w:rFonts w:ascii="Calibri" w:hAnsi="Calibri" w:cs="Arial"/>
        </w:rPr>
        <w:t>- Copia del contratto di locazione regolarmente registrato;</w:t>
      </w:r>
    </w:p>
    <w:p w14:paraId="0CDA227F" w14:textId="70D8A70A" w:rsidR="00197879" w:rsidRDefault="00197879" w:rsidP="005E42E6">
      <w:pPr>
        <w:spacing w:line="276" w:lineRule="auto"/>
        <w:rPr>
          <w:rFonts w:ascii="Calibri" w:hAnsi="Calibri" w:cs="Arial"/>
        </w:rPr>
      </w:pPr>
      <w:r>
        <w:rPr>
          <w:rFonts w:ascii="Calibri" w:hAnsi="Calibri" w:cs="Arial"/>
        </w:rPr>
        <w:t>- Documento d’identità in corso di validità del richiedente;</w:t>
      </w:r>
    </w:p>
    <w:p w14:paraId="49660359" w14:textId="184FEF94" w:rsidR="00197879" w:rsidRDefault="00197879" w:rsidP="005E42E6">
      <w:pPr>
        <w:spacing w:line="276" w:lineRule="auto"/>
        <w:rPr>
          <w:rFonts w:ascii="Calibri" w:hAnsi="Calibri" w:cs="Arial"/>
        </w:rPr>
      </w:pPr>
      <w:r>
        <w:rPr>
          <w:rFonts w:ascii="Calibri" w:hAnsi="Calibri" w:cs="Arial"/>
        </w:rPr>
        <w:t xml:space="preserve">- Modulo di accettazione del proprietario (scaricabile dal sito </w:t>
      </w:r>
      <w:hyperlink r:id="rId9" w:history="1">
        <w:r w:rsidRPr="003A6388">
          <w:rPr>
            <w:rStyle w:val="Collegamentoipertestuale"/>
            <w:rFonts w:ascii="Calibri" w:hAnsi="Calibri" w:cs="Arial"/>
          </w:rPr>
          <w:t>www.aziendasolidalia.it</w:t>
        </w:r>
      </w:hyperlink>
      <w:r>
        <w:rPr>
          <w:rFonts w:ascii="Calibri" w:hAnsi="Calibri" w:cs="Arial"/>
        </w:rPr>
        <w:t>);</w:t>
      </w:r>
    </w:p>
    <w:p w14:paraId="7087E3C8" w14:textId="0B8C62C6" w:rsidR="00197879" w:rsidRDefault="00197879" w:rsidP="005E42E6">
      <w:pPr>
        <w:spacing w:line="276" w:lineRule="auto"/>
        <w:rPr>
          <w:rFonts w:ascii="Calibri" w:hAnsi="Calibri" w:cs="Arial"/>
        </w:rPr>
      </w:pPr>
      <w:r>
        <w:rPr>
          <w:rFonts w:ascii="Calibri" w:hAnsi="Calibri" w:cs="Arial"/>
        </w:rPr>
        <w:lastRenderedPageBreak/>
        <w:t>- Documento d’identità in corso di validità del proprietario.</w:t>
      </w:r>
    </w:p>
    <w:p w14:paraId="406B92E8" w14:textId="5FF7E83F" w:rsidR="00837842" w:rsidRDefault="00906FDD" w:rsidP="00F604DD">
      <w:pPr>
        <w:spacing w:line="276" w:lineRule="auto"/>
        <w:jc w:val="both"/>
        <w:rPr>
          <w:rFonts w:ascii="Calibri" w:hAnsi="Calibri" w:cs="Calibri"/>
          <w:i/>
        </w:rPr>
      </w:pPr>
      <w:r w:rsidRPr="00F0214D">
        <w:rPr>
          <w:rFonts w:asciiTheme="minorHAnsi" w:hAnsiTheme="minorHAnsi" w:cstheme="minorHAnsi"/>
          <w:b/>
          <w:bCs/>
          <w:i/>
        </w:rPr>
        <w:t>Nel caso si sia verificata una delle condizioni previste al punto 3.2 del presente bando è necessario produrre la documentazione che attesti la condizione dichiarata</w:t>
      </w:r>
      <w:r w:rsidRPr="00F0214D">
        <w:rPr>
          <w:rFonts w:ascii="Calibri" w:hAnsi="Calibri" w:cs="Calibri"/>
          <w:i/>
        </w:rPr>
        <w:t>.</w:t>
      </w:r>
    </w:p>
    <w:p w14:paraId="4495B318" w14:textId="18E85B57" w:rsidR="00F0214D" w:rsidRDefault="00F0214D" w:rsidP="00F0214D">
      <w:pPr>
        <w:pStyle w:val="Paragrafoelenco"/>
        <w:numPr>
          <w:ilvl w:val="0"/>
          <w:numId w:val="35"/>
        </w:numPr>
        <w:spacing w:line="276" w:lineRule="auto"/>
        <w:jc w:val="both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Attestazione di disoccupazione rilasciata dal Centro per l’Impiego:</w:t>
      </w:r>
    </w:p>
    <w:p w14:paraId="2504D4ED" w14:textId="052831DF" w:rsidR="00F0214D" w:rsidRDefault="00F0214D" w:rsidP="00F0214D">
      <w:pPr>
        <w:pStyle w:val="Paragrafoelenco"/>
        <w:numPr>
          <w:ilvl w:val="0"/>
          <w:numId w:val="35"/>
        </w:numPr>
        <w:spacing w:line="276" w:lineRule="auto"/>
        <w:jc w:val="both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Attestazione del datore di lavoro dell’avvenuta riduzione dell’orario di lavoro:</w:t>
      </w:r>
    </w:p>
    <w:p w14:paraId="1F663F36" w14:textId="08EEC0F1" w:rsidR="00F0214D" w:rsidRDefault="00F0214D" w:rsidP="00F0214D">
      <w:pPr>
        <w:pStyle w:val="Paragrafoelenco"/>
        <w:numPr>
          <w:ilvl w:val="0"/>
          <w:numId w:val="35"/>
        </w:numPr>
        <w:spacing w:line="276" w:lineRule="auto"/>
        <w:jc w:val="both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Attestazione che certifichi la chiusura della partita I.V.A. </w:t>
      </w:r>
    </w:p>
    <w:p w14:paraId="4A6C8497" w14:textId="3735E00C" w:rsidR="00F0214D" w:rsidRPr="00F0214D" w:rsidRDefault="00F0214D" w:rsidP="00F0214D">
      <w:pPr>
        <w:pStyle w:val="Paragrafoelenco"/>
        <w:numPr>
          <w:ilvl w:val="0"/>
          <w:numId w:val="35"/>
        </w:numPr>
        <w:spacing w:line="276" w:lineRule="auto"/>
        <w:jc w:val="both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Certificato medico comprovante la condizione sanitaria a seguito di Covid e nel caso certificato di morte di un componente il nucleo familiare. </w:t>
      </w:r>
    </w:p>
    <w:p w14:paraId="7079CBCD" w14:textId="77777777" w:rsidR="00450411" w:rsidRPr="00302EA5" w:rsidRDefault="00450411" w:rsidP="00F604DD">
      <w:pPr>
        <w:spacing w:line="276" w:lineRule="auto"/>
        <w:jc w:val="both"/>
        <w:rPr>
          <w:rFonts w:ascii="Calibri" w:hAnsi="Calibri" w:cs="Arial"/>
          <w:i/>
        </w:rPr>
      </w:pPr>
    </w:p>
    <w:p w14:paraId="5C7A231F" w14:textId="0654D833" w:rsidR="00F604DD" w:rsidRPr="00302EA5" w:rsidRDefault="0027652D" w:rsidP="00F604DD">
      <w:pPr>
        <w:spacing w:line="276" w:lineRule="auto"/>
        <w:jc w:val="both"/>
        <w:rPr>
          <w:rFonts w:ascii="Calibri" w:hAnsi="Calibri" w:cs="Arial"/>
          <w:b/>
          <w:i/>
        </w:rPr>
      </w:pPr>
      <w:r>
        <w:rPr>
          <w:rFonts w:ascii="Calibri" w:hAnsi="Calibri" w:cs="Arial"/>
          <w:b/>
          <w:i/>
        </w:rPr>
        <w:t>6</w:t>
      </w:r>
      <w:r w:rsidR="00F604DD" w:rsidRPr="00302EA5">
        <w:rPr>
          <w:rFonts w:ascii="Calibri" w:hAnsi="Calibri" w:cs="Arial"/>
          <w:b/>
          <w:i/>
        </w:rPr>
        <w:t xml:space="preserve">. Decadenza del beneficio </w:t>
      </w:r>
    </w:p>
    <w:p w14:paraId="54A23367" w14:textId="77777777" w:rsidR="00F604DD" w:rsidRPr="00302EA5" w:rsidRDefault="00F604DD" w:rsidP="00F604DD">
      <w:pPr>
        <w:spacing w:line="276" w:lineRule="auto"/>
        <w:jc w:val="both"/>
        <w:rPr>
          <w:rFonts w:ascii="Calibri" w:hAnsi="Calibri" w:cs="Arial"/>
          <w:b/>
          <w:i/>
        </w:rPr>
      </w:pPr>
    </w:p>
    <w:p w14:paraId="6D9AD9C5" w14:textId="29E70806" w:rsidR="00F604DD" w:rsidRPr="00302EA5" w:rsidRDefault="00F604DD" w:rsidP="00F604DD">
      <w:pPr>
        <w:spacing w:line="276" w:lineRule="auto"/>
        <w:jc w:val="both"/>
        <w:rPr>
          <w:rFonts w:ascii="Calibri" w:hAnsi="Calibri" w:cs="Arial"/>
        </w:rPr>
      </w:pPr>
      <w:r w:rsidRPr="00302EA5">
        <w:rPr>
          <w:rFonts w:ascii="Calibri" w:hAnsi="Calibri" w:cs="Arial"/>
        </w:rPr>
        <w:t>Il diritto al beneficio decade nel momento in cui le dichiarazioni del soggetto richiedente risultino mendaci o venga meno uno o più requisiti per l’accesso al beneficio.</w:t>
      </w:r>
    </w:p>
    <w:p w14:paraId="68A15539" w14:textId="77777777" w:rsidR="00F604DD" w:rsidRPr="00302EA5" w:rsidRDefault="00F604DD" w:rsidP="00F604DD">
      <w:pPr>
        <w:spacing w:line="276" w:lineRule="auto"/>
        <w:jc w:val="both"/>
        <w:rPr>
          <w:rFonts w:ascii="Calibri" w:hAnsi="Calibri" w:cs="Arial"/>
        </w:rPr>
      </w:pPr>
    </w:p>
    <w:p w14:paraId="104F52E3" w14:textId="5A79211E" w:rsidR="00F604DD" w:rsidRPr="00302EA5" w:rsidRDefault="0027652D" w:rsidP="00F604DD">
      <w:pPr>
        <w:spacing w:line="276" w:lineRule="auto"/>
        <w:jc w:val="both"/>
        <w:rPr>
          <w:rFonts w:ascii="Calibri" w:hAnsi="Calibri" w:cs="Arial"/>
          <w:b/>
          <w:i/>
        </w:rPr>
      </w:pPr>
      <w:r>
        <w:rPr>
          <w:rFonts w:ascii="Calibri" w:hAnsi="Calibri" w:cs="Arial"/>
          <w:b/>
          <w:i/>
        </w:rPr>
        <w:t>7</w:t>
      </w:r>
      <w:r w:rsidR="00F604DD" w:rsidRPr="00302EA5">
        <w:rPr>
          <w:rFonts w:ascii="Calibri" w:hAnsi="Calibri" w:cs="Arial"/>
          <w:b/>
          <w:i/>
        </w:rPr>
        <w:t xml:space="preserve">. Verifica dei requisiti di accesso e valutazione delle domande </w:t>
      </w:r>
    </w:p>
    <w:p w14:paraId="4E2B8683" w14:textId="77777777" w:rsidR="00F604DD" w:rsidRPr="00302EA5" w:rsidRDefault="00F604DD" w:rsidP="00F604DD">
      <w:pPr>
        <w:spacing w:line="276" w:lineRule="auto"/>
        <w:jc w:val="both"/>
        <w:rPr>
          <w:rFonts w:ascii="Calibri" w:hAnsi="Calibri" w:cs="Arial"/>
          <w:b/>
          <w:i/>
        </w:rPr>
      </w:pPr>
    </w:p>
    <w:p w14:paraId="4382BB6D" w14:textId="340A9182" w:rsidR="00F604DD" w:rsidRPr="00BF1920" w:rsidRDefault="005E42E6" w:rsidP="00F604DD">
      <w:pPr>
        <w:spacing w:line="276" w:lineRule="auto"/>
        <w:jc w:val="both"/>
        <w:rPr>
          <w:rFonts w:asciiTheme="minorHAnsi" w:hAnsiTheme="minorHAnsi" w:cstheme="minorHAnsi"/>
        </w:rPr>
      </w:pPr>
      <w:r w:rsidRPr="00BF1920">
        <w:rPr>
          <w:rFonts w:asciiTheme="minorHAnsi" w:hAnsiTheme="minorHAnsi" w:cstheme="minorHAnsi"/>
        </w:rPr>
        <w:t>La verifica dei requisiti, l</w:t>
      </w:r>
      <w:r w:rsidR="00F604DD" w:rsidRPr="00BF1920">
        <w:rPr>
          <w:rFonts w:asciiTheme="minorHAnsi" w:hAnsiTheme="minorHAnsi" w:cstheme="minorHAnsi"/>
        </w:rPr>
        <w:t>a valutazione della domanda e la graduatoria verr</w:t>
      </w:r>
      <w:r w:rsidRPr="00BF1920">
        <w:rPr>
          <w:rFonts w:asciiTheme="minorHAnsi" w:hAnsiTheme="minorHAnsi" w:cstheme="minorHAnsi"/>
        </w:rPr>
        <w:t>anno</w:t>
      </w:r>
      <w:r w:rsidR="00F604DD" w:rsidRPr="00BF1920">
        <w:rPr>
          <w:rFonts w:asciiTheme="minorHAnsi" w:hAnsiTheme="minorHAnsi" w:cstheme="minorHAnsi"/>
        </w:rPr>
        <w:t xml:space="preserve"> effettuat</w:t>
      </w:r>
      <w:r w:rsidRPr="00BF1920">
        <w:rPr>
          <w:rFonts w:asciiTheme="minorHAnsi" w:hAnsiTheme="minorHAnsi" w:cstheme="minorHAnsi"/>
        </w:rPr>
        <w:t>e</w:t>
      </w:r>
      <w:r w:rsidR="00F604DD" w:rsidRPr="00BF1920">
        <w:rPr>
          <w:rFonts w:asciiTheme="minorHAnsi" w:hAnsiTheme="minorHAnsi" w:cstheme="minorHAnsi"/>
        </w:rPr>
        <w:t xml:space="preserve"> dalla commissione di valutazione all’uopo nominata</w:t>
      </w:r>
      <w:r w:rsidR="00F0214D">
        <w:rPr>
          <w:rFonts w:asciiTheme="minorHAnsi" w:hAnsiTheme="minorHAnsi" w:cstheme="minorHAnsi"/>
        </w:rPr>
        <w:t xml:space="preserve"> </w:t>
      </w:r>
      <w:r w:rsidR="00F604DD" w:rsidRPr="00BF1920">
        <w:rPr>
          <w:rFonts w:asciiTheme="minorHAnsi" w:hAnsiTheme="minorHAnsi" w:cstheme="minorHAnsi"/>
        </w:rPr>
        <w:t xml:space="preserve"> </w:t>
      </w:r>
      <w:r w:rsidR="00F0214D">
        <w:rPr>
          <w:rFonts w:asciiTheme="minorHAnsi" w:hAnsiTheme="minorHAnsi" w:cstheme="minorHAnsi"/>
        </w:rPr>
        <w:t xml:space="preserve"> dall’ </w:t>
      </w:r>
      <w:r w:rsidR="00F604DD" w:rsidRPr="00BF1920">
        <w:rPr>
          <w:rFonts w:asciiTheme="minorHAnsi" w:hAnsiTheme="minorHAnsi" w:cstheme="minorHAnsi"/>
        </w:rPr>
        <w:t xml:space="preserve">Azienda </w:t>
      </w:r>
      <w:r w:rsidR="00B2622A" w:rsidRPr="00BF1920">
        <w:rPr>
          <w:rFonts w:asciiTheme="minorHAnsi" w:hAnsiTheme="minorHAnsi" w:cstheme="minorHAnsi"/>
        </w:rPr>
        <w:t>S</w:t>
      </w:r>
      <w:r w:rsidR="00F604DD" w:rsidRPr="00BF1920">
        <w:rPr>
          <w:rFonts w:asciiTheme="minorHAnsi" w:hAnsiTheme="minorHAnsi" w:cstheme="minorHAnsi"/>
        </w:rPr>
        <w:t xml:space="preserve">peciale </w:t>
      </w:r>
      <w:r w:rsidR="00B2622A" w:rsidRPr="00BF1920">
        <w:rPr>
          <w:rFonts w:asciiTheme="minorHAnsi" w:hAnsiTheme="minorHAnsi" w:cstheme="minorHAnsi"/>
        </w:rPr>
        <w:t>C</w:t>
      </w:r>
      <w:r w:rsidR="00F604DD" w:rsidRPr="00BF1920">
        <w:rPr>
          <w:rFonts w:asciiTheme="minorHAnsi" w:hAnsiTheme="minorHAnsi" w:cstheme="minorHAnsi"/>
        </w:rPr>
        <w:t>onsortile Solidalia.</w:t>
      </w:r>
    </w:p>
    <w:p w14:paraId="748B38F3" w14:textId="38F099DE" w:rsidR="00BF1920" w:rsidRPr="00BF1920" w:rsidRDefault="00BF1920" w:rsidP="00F604DD">
      <w:pPr>
        <w:spacing w:line="276" w:lineRule="auto"/>
        <w:jc w:val="both"/>
        <w:rPr>
          <w:rFonts w:asciiTheme="minorHAnsi" w:hAnsiTheme="minorHAnsi" w:cstheme="minorHAnsi"/>
        </w:rPr>
      </w:pPr>
    </w:p>
    <w:p w14:paraId="2B52181D" w14:textId="04546911" w:rsidR="00BF1920" w:rsidRDefault="00BF1920" w:rsidP="00BF1920">
      <w:pPr>
        <w:spacing w:line="276" w:lineRule="auto"/>
        <w:jc w:val="both"/>
        <w:rPr>
          <w:rFonts w:asciiTheme="minorHAnsi" w:hAnsiTheme="minorHAnsi" w:cstheme="minorHAnsi"/>
        </w:rPr>
      </w:pPr>
      <w:r w:rsidRPr="00BF1920">
        <w:rPr>
          <w:rFonts w:asciiTheme="minorHAnsi" w:hAnsiTheme="minorHAnsi" w:cstheme="minorHAnsi"/>
        </w:rPr>
        <w:t xml:space="preserve">A termine della valutazione delle domande, la commissione redige un verbale nel quale si evidenziano le situazioni valutate, le situazioni ammesse e l’importo dei benefici riconosciuti. </w:t>
      </w:r>
    </w:p>
    <w:p w14:paraId="354F5285" w14:textId="720DDBF9" w:rsidR="003C2DC8" w:rsidRPr="003C2DC8" w:rsidRDefault="003C2DC8" w:rsidP="00BF1920">
      <w:pPr>
        <w:spacing w:line="276" w:lineRule="auto"/>
        <w:jc w:val="both"/>
        <w:rPr>
          <w:rFonts w:asciiTheme="minorHAnsi" w:hAnsiTheme="minorHAnsi" w:cstheme="minorHAnsi"/>
        </w:rPr>
      </w:pPr>
      <w:r w:rsidRPr="003C2DC8">
        <w:rPr>
          <w:rFonts w:asciiTheme="minorHAnsi" w:hAnsiTheme="minorHAnsi" w:cstheme="minorHAnsi"/>
        </w:rPr>
        <w:t xml:space="preserve">A conclusione della procedura con esito positivo </w:t>
      </w:r>
      <w:r>
        <w:rPr>
          <w:rFonts w:asciiTheme="minorHAnsi" w:hAnsiTheme="minorHAnsi" w:cstheme="minorHAnsi"/>
        </w:rPr>
        <w:t>Solidalia</w:t>
      </w:r>
      <w:r w:rsidRPr="003C2DC8">
        <w:rPr>
          <w:rFonts w:asciiTheme="minorHAnsi" w:hAnsiTheme="minorHAnsi" w:cstheme="minorHAnsi"/>
        </w:rPr>
        <w:t xml:space="preserve"> comunicherà per via telematica attraverso i recapiti forniti dal cittadino in fase di istanza, l</w:t>
      </w:r>
      <w:r w:rsidR="00F0214D">
        <w:rPr>
          <w:rFonts w:asciiTheme="minorHAnsi" w:hAnsiTheme="minorHAnsi" w:cstheme="minorHAnsi"/>
        </w:rPr>
        <w:t xml:space="preserve">’avvenuto </w:t>
      </w:r>
      <w:r w:rsidRPr="003C2DC8">
        <w:rPr>
          <w:rFonts w:asciiTheme="minorHAnsi" w:hAnsiTheme="minorHAnsi" w:cstheme="minorHAnsi"/>
        </w:rPr>
        <w:t>accoglimento della domanda</w:t>
      </w:r>
      <w:r w:rsidR="00197879">
        <w:rPr>
          <w:rFonts w:asciiTheme="minorHAnsi" w:hAnsiTheme="minorHAnsi" w:cstheme="minorHAnsi"/>
        </w:rPr>
        <w:t>.</w:t>
      </w:r>
    </w:p>
    <w:p w14:paraId="014BA27C" w14:textId="0773D04E" w:rsidR="00BF1920" w:rsidRPr="00BF1920" w:rsidRDefault="00BF1920" w:rsidP="00F604DD">
      <w:pPr>
        <w:spacing w:line="276" w:lineRule="auto"/>
        <w:jc w:val="both"/>
        <w:rPr>
          <w:rFonts w:asciiTheme="minorHAnsi" w:hAnsiTheme="minorHAnsi" w:cstheme="minorHAnsi"/>
        </w:rPr>
      </w:pPr>
    </w:p>
    <w:p w14:paraId="0422EF09" w14:textId="699E0AB9" w:rsidR="00BF1920" w:rsidRDefault="00BF1920" w:rsidP="00F604DD">
      <w:pPr>
        <w:spacing w:line="276" w:lineRule="auto"/>
        <w:jc w:val="both"/>
      </w:pPr>
      <w:r w:rsidRPr="00BF1920">
        <w:rPr>
          <w:rFonts w:asciiTheme="minorHAnsi" w:hAnsiTheme="minorHAnsi" w:cstheme="minorHAnsi"/>
        </w:rPr>
        <w:t>I criteri di priorità applicati per la definizione della graduatoria saranno</w:t>
      </w:r>
      <w:r>
        <w:t xml:space="preserve">: </w:t>
      </w:r>
    </w:p>
    <w:p w14:paraId="6F0E4ED2" w14:textId="12F2B28C" w:rsidR="00BF1920" w:rsidRDefault="00BF1920" w:rsidP="00F604DD">
      <w:pPr>
        <w:spacing w:line="276" w:lineRule="auto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BF1920" w14:paraId="65DE8960" w14:textId="77777777" w:rsidTr="00BF1920">
        <w:tc>
          <w:tcPr>
            <w:tcW w:w="3207" w:type="dxa"/>
          </w:tcPr>
          <w:p w14:paraId="5C2C1C3B" w14:textId="34CB3C65" w:rsidR="00BF1920" w:rsidRDefault="00BF1920" w:rsidP="00F604DD">
            <w:pPr>
              <w:spacing w:line="276" w:lineRule="auto"/>
              <w:jc w:val="both"/>
            </w:pPr>
            <w:r>
              <w:t>Criterio</w:t>
            </w:r>
          </w:p>
        </w:tc>
        <w:tc>
          <w:tcPr>
            <w:tcW w:w="3207" w:type="dxa"/>
          </w:tcPr>
          <w:p w14:paraId="2343F434" w14:textId="3AD30FB5" w:rsidR="00BF1920" w:rsidRDefault="00BF1920" w:rsidP="00F604DD">
            <w:pPr>
              <w:spacing w:line="276" w:lineRule="auto"/>
              <w:jc w:val="both"/>
            </w:pPr>
            <w:r>
              <w:t>Indicatore</w:t>
            </w:r>
          </w:p>
        </w:tc>
        <w:tc>
          <w:tcPr>
            <w:tcW w:w="3208" w:type="dxa"/>
          </w:tcPr>
          <w:p w14:paraId="00FC3088" w14:textId="33F5E93D" w:rsidR="00BF1920" w:rsidRDefault="00BF1920" w:rsidP="00F604DD">
            <w:pPr>
              <w:spacing w:line="276" w:lineRule="auto"/>
              <w:jc w:val="both"/>
            </w:pPr>
            <w:r>
              <w:t>Punteggio</w:t>
            </w:r>
          </w:p>
        </w:tc>
      </w:tr>
      <w:tr w:rsidR="00BF1920" w14:paraId="057D7C9F" w14:textId="77777777" w:rsidTr="00BF1920">
        <w:tc>
          <w:tcPr>
            <w:tcW w:w="3207" w:type="dxa"/>
          </w:tcPr>
          <w:p w14:paraId="25491C04" w14:textId="46D3ABD6" w:rsidR="00BF1920" w:rsidRDefault="00BF1920" w:rsidP="00F604DD">
            <w:pPr>
              <w:spacing w:line="276" w:lineRule="auto"/>
              <w:jc w:val="both"/>
            </w:pPr>
            <w:r>
              <w:t>Presenza nel nucleo familiare di figli minori</w:t>
            </w:r>
          </w:p>
        </w:tc>
        <w:tc>
          <w:tcPr>
            <w:tcW w:w="3207" w:type="dxa"/>
          </w:tcPr>
          <w:p w14:paraId="00C4993A" w14:textId="623695A7" w:rsidR="00BF1920" w:rsidRDefault="00BF1920" w:rsidP="00F604DD">
            <w:pPr>
              <w:spacing w:line="276" w:lineRule="auto"/>
              <w:jc w:val="both"/>
            </w:pPr>
            <w:r>
              <w:t>Numero</w:t>
            </w:r>
          </w:p>
        </w:tc>
        <w:tc>
          <w:tcPr>
            <w:tcW w:w="3208" w:type="dxa"/>
          </w:tcPr>
          <w:p w14:paraId="1136FC66" w14:textId="6352B5E4" w:rsidR="00BF1920" w:rsidRDefault="00BF1920" w:rsidP="00F604DD">
            <w:pPr>
              <w:spacing w:line="276" w:lineRule="auto"/>
              <w:jc w:val="both"/>
            </w:pPr>
            <w:r>
              <w:t>1 punto per ogni minore, fino ad un massimo di 3 punti</w:t>
            </w:r>
          </w:p>
        </w:tc>
      </w:tr>
      <w:tr w:rsidR="00BF1920" w14:paraId="4F1A613F" w14:textId="77777777" w:rsidTr="00BF1920">
        <w:tc>
          <w:tcPr>
            <w:tcW w:w="3207" w:type="dxa"/>
          </w:tcPr>
          <w:p w14:paraId="3A229B25" w14:textId="620619B3" w:rsidR="00BF1920" w:rsidRDefault="00BF1920" w:rsidP="00F604DD">
            <w:pPr>
              <w:spacing w:line="276" w:lineRule="auto"/>
              <w:jc w:val="both"/>
            </w:pPr>
            <w:r>
              <w:t>Presenza nel nucleo familiare di soggetti con disabilità (invalidità superiore al 66%</w:t>
            </w:r>
            <w:r w:rsidR="00197879">
              <w:t>)</w:t>
            </w:r>
          </w:p>
        </w:tc>
        <w:tc>
          <w:tcPr>
            <w:tcW w:w="3207" w:type="dxa"/>
          </w:tcPr>
          <w:p w14:paraId="5CA69F30" w14:textId="1920E41A" w:rsidR="00BF1920" w:rsidRDefault="00BF1920" w:rsidP="00F604DD">
            <w:pPr>
              <w:spacing w:line="276" w:lineRule="auto"/>
              <w:jc w:val="both"/>
            </w:pPr>
            <w:r>
              <w:t xml:space="preserve">Numero </w:t>
            </w:r>
          </w:p>
        </w:tc>
        <w:tc>
          <w:tcPr>
            <w:tcW w:w="3208" w:type="dxa"/>
          </w:tcPr>
          <w:p w14:paraId="7F35D431" w14:textId="0F7E1B25" w:rsidR="00BF1920" w:rsidRDefault="00BF1920" w:rsidP="00F604DD">
            <w:pPr>
              <w:spacing w:line="276" w:lineRule="auto"/>
              <w:jc w:val="both"/>
            </w:pPr>
            <w:r>
              <w:t>1 punto per ogni soggetto con disabilità, fino ad un massimo di tre punti</w:t>
            </w:r>
          </w:p>
        </w:tc>
      </w:tr>
      <w:tr w:rsidR="00BF1920" w14:paraId="3BC5068C" w14:textId="77777777" w:rsidTr="00BF1920">
        <w:tc>
          <w:tcPr>
            <w:tcW w:w="3207" w:type="dxa"/>
          </w:tcPr>
          <w:p w14:paraId="42119B0F" w14:textId="7F023CDA" w:rsidR="00BF1920" w:rsidRDefault="003C2DC8" w:rsidP="00F604DD">
            <w:pPr>
              <w:spacing w:line="276" w:lineRule="auto"/>
              <w:jc w:val="both"/>
            </w:pPr>
            <w:r>
              <w:t>Essere genitore solo con figli minori</w:t>
            </w:r>
            <w:r w:rsidR="00197879">
              <w:t xml:space="preserve"> (ovvero senza coniuge, così come indicato nello Stato di Famiglia)</w:t>
            </w:r>
          </w:p>
        </w:tc>
        <w:tc>
          <w:tcPr>
            <w:tcW w:w="3207" w:type="dxa"/>
          </w:tcPr>
          <w:p w14:paraId="38765AE0" w14:textId="3657D9CD" w:rsidR="00BF1920" w:rsidRDefault="003C2DC8" w:rsidP="00F604DD">
            <w:pPr>
              <w:spacing w:line="276" w:lineRule="auto"/>
              <w:jc w:val="both"/>
            </w:pPr>
            <w:r>
              <w:t>Presenza/Assenza</w:t>
            </w:r>
          </w:p>
        </w:tc>
        <w:tc>
          <w:tcPr>
            <w:tcW w:w="3208" w:type="dxa"/>
          </w:tcPr>
          <w:p w14:paraId="2F8927B5" w14:textId="6A646000" w:rsidR="00BF1920" w:rsidRDefault="003C2DC8" w:rsidP="00F604DD">
            <w:pPr>
              <w:spacing w:line="276" w:lineRule="auto"/>
              <w:jc w:val="both"/>
            </w:pPr>
            <w:r>
              <w:t>2 punti</w:t>
            </w:r>
          </w:p>
        </w:tc>
      </w:tr>
      <w:tr w:rsidR="00BF1920" w14:paraId="7B0EFBD2" w14:textId="77777777" w:rsidTr="00BF1920">
        <w:tc>
          <w:tcPr>
            <w:tcW w:w="3207" w:type="dxa"/>
          </w:tcPr>
          <w:p w14:paraId="5DEAC6C8" w14:textId="77777777" w:rsidR="00BF1920" w:rsidRDefault="003C2DC8" w:rsidP="00F604DD">
            <w:pPr>
              <w:spacing w:line="276" w:lineRule="auto"/>
              <w:jc w:val="both"/>
            </w:pPr>
            <w:r>
              <w:lastRenderedPageBreak/>
              <w:t>Incidenza del costo della locazione sul reddito mensile disponibile</w:t>
            </w:r>
          </w:p>
          <w:p w14:paraId="109900C1" w14:textId="198D5461" w:rsidR="00450411" w:rsidRDefault="00450411" w:rsidP="00F604DD">
            <w:pPr>
              <w:spacing w:line="276" w:lineRule="auto"/>
              <w:jc w:val="both"/>
            </w:pPr>
          </w:p>
        </w:tc>
        <w:tc>
          <w:tcPr>
            <w:tcW w:w="3207" w:type="dxa"/>
          </w:tcPr>
          <w:p w14:paraId="58BEA20F" w14:textId="3F22A448" w:rsidR="00BF1920" w:rsidRDefault="003C2DC8" w:rsidP="00F604DD">
            <w:pPr>
              <w:spacing w:line="276" w:lineRule="auto"/>
              <w:jc w:val="both"/>
            </w:pPr>
            <w:r>
              <w:t xml:space="preserve">% importo locazione sul reddito disponibile mensile al momento della presentazione della richiesta.  </w:t>
            </w:r>
          </w:p>
        </w:tc>
        <w:tc>
          <w:tcPr>
            <w:tcW w:w="3208" w:type="dxa"/>
          </w:tcPr>
          <w:p w14:paraId="0D9D2795" w14:textId="4866F464" w:rsidR="003C2DC8" w:rsidRDefault="003C2DC8" w:rsidP="00F604DD">
            <w:pPr>
              <w:spacing w:line="276" w:lineRule="auto"/>
              <w:jc w:val="both"/>
            </w:pPr>
            <w:r>
              <w:t>Fino al 15 %: 0 Punti;</w:t>
            </w:r>
          </w:p>
          <w:p w14:paraId="1258D00C" w14:textId="30BA73F3" w:rsidR="003C2DC8" w:rsidRDefault="003C2DC8" w:rsidP="00F604DD">
            <w:pPr>
              <w:spacing w:line="276" w:lineRule="auto"/>
              <w:jc w:val="both"/>
            </w:pPr>
            <w:r>
              <w:t>Dal 15% al 20%: 1 Punto;</w:t>
            </w:r>
          </w:p>
          <w:p w14:paraId="5CCBE838" w14:textId="7BFF0006" w:rsidR="003C2DC8" w:rsidRDefault="003C2DC8" w:rsidP="00F604DD">
            <w:pPr>
              <w:spacing w:line="276" w:lineRule="auto"/>
              <w:jc w:val="both"/>
            </w:pPr>
            <w:r>
              <w:t>Dal 20% al 25%: 2 Punti;</w:t>
            </w:r>
          </w:p>
          <w:p w14:paraId="1B0CB2A4" w14:textId="2C7944EC" w:rsidR="003C2DC8" w:rsidRDefault="003C2DC8" w:rsidP="00F604DD">
            <w:pPr>
              <w:spacing w:line="276" w:lineRule="auto"/>
              <w:jc w:val="both"/>
            </w:pPr>
            <w:r>
              <w:t xml:space="preserve">Dal 25% al 30%: 3 Punti; </w:t>
            </w:r>
          </w:p>
          <w:p w14:paraId="245C1143" w14:textId="39332F9A" w:rsidR="00BF1920" w:rsidRDefault="003C2DC8" w:rsidP="003C2DC8">
            <w:pPr>
              <w:spacing w:line="276" w:lineRule="auto"/>
              <w:jc w:val="both"/>
            </w:pPr>
            <w:r>
              <w:t>Oltre il 30%: 4 Punti.</w:t>
            </w:r>
          </w:p>
        </w:tc>
      </w:tr>
      <w:tr w:rsidR="00450411" w14:paraId="6A230C0F" w14:textId="77777777" w:rsidTr="00BF1920">
        <w:tc>
          <w:tcPr>
            <w:tcW w:w="3207" w:type="dxa"/>
          </w:tcPr>
          <w:p w14:paraId="73C969FC" w14:textId="2308AF52" w:rsidR="00450411" w:rsidRPr="00F0214D" w:rsidRDefault="00450411" w:rsidP="00F604DD">
            <w:pPr>
              <w:spacing w:line="276" w:lineRule="auto"/>
              <w:jc w:val="both"/>
            </w:pPr>
            <w:r w:rsidRPr="00F0214D">
              <w:t>Requisito Covid</w:t>
            </w:r>
          </w:p>
        </w:tc>
        <w:tc>
          <w:tcPr>
            <w:tcW w:w="3207" w:type="dxa"/>
          </w:tcPr>
          <w:p w14:paraId="10F3EDD9" w14:textId="3F9F62B7" w:rsidR="00450411" w:rsidRPr="00F0214D" w:rsidRDefault="00450411" w:rsidP="00F604DD">
            <w:pPr>
              <w:spacing w:line="276" w:lineRule="auto"/>
              <w:jc w:val="both"/>
            </w:pPr>
            <w:r w:rsidRPr="00F0214D">
              <w:t>Presenza</w:t>
            </w:r>
          </w:p>
        </w:tc>
        <w:tc>
          <w:tcPr>
            <w:tcW w:w="3208" w:type="dxa"/>
          </w:tcPr>
          <w:p w14:paraId="78F856B3" w14:textId="684CDEF0" w:rsidR="00450411" w:rsidRPr="00F0214D" w:rsidRDefault="00184BAA" w:rsidP="00F604DD">
            <w:pPr>
              <w:spacing w:line="276" w:lineRule="auto"/>
              <w:jc w:val="both"/>
            </w:pPr>
            <w:r w:rsidRPr="00F0214D">
              <w:t>4 Punti</w:t>
            </w:r>
          </w:p>
        </w:tc>
      </w:tr>
    </w:tbl>
    <w:p w14:paraId="72D4C46F" w14:textId="77777777" w:rsidR="00B15AD6" w:rsidRDefault="00B15AD6" w:rsidP="00F604DD">
      <w:pPr>
        <w:spacing w:line="276" w:lineRule="auto"/>
        <w:jc w:val="both"/>
        <w:rPr>
          <w:rFonts w:asciiTheme="minorHAnsi" w:hAnsiTheme="minorHAnsi" w:cstheme="minorHAnsi"/>
        </w:rPr>
      </w:pPr>
    </w:p>
    <w:p w14:paraId="05D5C241" w14:textId="77777777" w:rsidR="00184BAA" w:rsidRDefault="00184BAA" w:rsidP="00F604DD">
      <w:pPr>
        <w:spacing w:line="276" w:lineRule="auto"/>
        <w:jc w:val="both"/>
        <w:rPr>
          <w:rFonts w:asciiTheme="minorHAnsi" w:hAnsiTheme="minorHAnsi" w:cstheme="minorHAnsi"/>
        </w:rPr>
      </w:pPr>
    </w:p>
    <w:p w14:paraId="20B7C10D" w14:textId="18BCE6DB" w:rsidR="003C2DC8" w:rsidRDefault="003C2DC8" w:rsidP="00F604DD">
      <w:pPr>
        <w:spacing w:line="276" w:lineRule="auto"/>
        <w:jc w:val="both"/>
      </w:pPr>
      <w:r w:rsidRPr="006C1802">
        <w:rPr>
          <w:rFonts w:asciiTheme="minorHAnsi" w:hAnsiTheme="minorHAnsi" w:cstheme="minorHAnsi"/>
        </w:rPr>
        <w:t>In caso di parità fra domande, verrà data priorità al</w:t>
      </w:r>
      <w:r w:rsidR="006C1802" w:rsidRPr="006C1802">
        <w:rPr>
          <w:rFonts w:asciiTheme="minorHAnsi" w:hAnsiTheme="minorHAnsi" w:cstheme="minorHAnsi"/>
        </w:rPr>
        <w:t xml:space="preserve"> richiedente avente l’indicatore ISEE più basso.</w:t>
      </w:r>
      <w:r w:rsidR="00BF1920">
        <w:t xml:space="preserve"> </w:t>
      </w:r>
    </w:p>
    <w:p w14:paraId="095D29D4" w14:textId="248714A8" w:rsidR="00F604DD" w:rsidRPr="00302EA5" w:rsidRDefault="00BF1920" w:rsidP="00F604DD">
      <w:pPr>
        <w:spacing w:line="276" w:lineRule="auto"/>
        <w:jc w:val="both"/>
        <w:rPr>
          <w:rFonts w:ascii="Calibri" w:hAnsi="Calibri" w:cs="Arial"/>
        </w:rPr>
      </w:pPr>
      <w:r w:rsidRPr="003C2DC8">
        <w:rPr>
          <w:rFonts w:asciiTheme="minorHAnsi" w:hAnsiTheme="minorHAnsi" w:cstheme="minorHAnsi"/>
          <w:b/>
          <w:bCs/>
        </w:rPr>
        <w:t xml:space="preserve">Le domande </w:t>
      </w:r>
      <w:r w:rsidR="00F12215">
        <w:rPr>
          <w:rFonts w:asciiTheme="minorHAnsi" w:hAnsiTheme="minorHAnsi" w:cstheme="minorHAnsi"/>
          <w:b/>
          <w:bCs/>
        </w:rPr>
        <w:t xml:space="preserve">ammesse </w:t>
      </w:r>
      <w:r w:rsidRPr="003C2DC8">
        <w:rPr>
          <w:rFonts w:asciiTheme="minorHAnsi" w:hAnsiTheme="minorHAnsi" w:cstheme="minorHAnsi"/>
          <w:b/>
          <w:bCs/>
        </w:rPr>
        <w:t xml:space="preserve">saranno </w:t>
      </w:r>
      <w:r w:rsidR="00F12215">
        <w:rPr>
          <w:rFonts w:asciiTheme="minorHAnsi" w:hAnsiTheme="minorHAnsi" w:cstheme="minorHAnsi"/>
          <w:b/>
          <w:bCs/>
        </w:rPr>
        <w:t>liquidate</w:t>
      </w:r>
      <w:r w:rsidRPr="003C2DC8">
        <w:rPr>
          <w:rFonts w:asciiTheme="minorHAnsi" w:hAnsiTheme="minorHAnsi" w:cstheme="minorHAnsi"/>
          <w:b/>
          <w:bCs/>
        </w:rPr>
        <w:t xml:space="preserve"> fino ad esaurimento delle risorse economiche disponibili.</w:t>
      </w:r>
      <w:r>
        <w:t xml:space="preserve"> </w:t>
      </w:r>
    </w:p>
    <w:p w14:paraId="561A6CB3" w14:textId="77777777" w:rsidR="00F604DD" w:rsidRPr="00302EA5" w:rsidRDefault="00F604DD" w:rsidP="00F604DD">
      <w:pPr>
        <w:spacing w:line="276" w:lineRule="auto"/>
        <w:jc w:val="both"/>
        <w:rPr>
          <w:rFonts w:ascii="Calibri" w:hAnsi="Calibri" w:cs="Arial"/>
        </w:rPr>
      </w:pPr>
    </w:p>
    <w:p w14:paraId="4EC90231" w14:textId="19E9BABB" w:rsidR="00F604DD" w:rsidRPr="00302EA5" w:rsidRDefault="0027652D" w:rsidP="00F604DD">
      <w:pPr>
        <w:spacing w:line="276" w:lineRule="auto"/>
        <w:jc w:val="both"/>
        <w:rPr>
          <w:rFonts w:ascii="Calibri" w:hAnsi="Calibri" w:cs="Arial"/>
          <w:b/>
          <w:i/>
        </w:rPr>
      </w:pPr>
      <w:r>
        <w:rPr>
          <w:rFonts w:ascii="Calibri" w:hAnsi="Calibri" w:cs="Arial"/>
          <w:b/>
          <w:i/>
        </w:rPr>
        <w:t>8</w:t>
      </w:r>
      <w:r w:rsidR="00F604DD" w:rsidRPr="00302EA5">
        <w:rPr>
          <w:rFonts w:ascii="Calibri" w:hAnsi="Calibri" w:cs="Arial"/>
          <w:b/>
          <w:i/>
        </w:rPr>
        <w:t>. Modalità di informazione</w:t>
      </w:r>
    </w:p>
    <w:p w14:paraId="1065F29D" w14:textId="77777777" w:rsidR="00F604DD" w:rsidRPr="00302EA5" w:rsidRDefault="00F604DD" w:rsidP="00F604DD">
      <w:pPr>
        <w:spacing w:line="276" w:lineRule="auto"/>
        <w:jc w:val="both"/>
        <w:rPr>
          <w:rFonts w:ascii="Calibri" w:hAnsi="Calibri" w:cs="Arial"/>
          <w:b/>
          <w:i/>
        </w:rPr>
      </w:pPr>
    </w:p>
    <w:p w14:paraId="32191839" w14:textId="77777777" w:rsidR="005F50CF" w:rsidRPr="00302EA5" w:rsidRDefault="00F604DD" w:rsidP="00F604DD">
      <w:pPr>
        <w:spacing w:line="276" w:lineRule="auto"/>
        <w:jc w:val="both"/>
        <w:rPr>
          <w:rFonts w:ascii="Calibri" w:hAnsi="Calibri" w:cs="Arial"/>
        </w:rPr>
      </w:pPr>
      <w:r w:rsidRPr="00302EA5">
        <w:rPr>
          <w:rFonts w:ascii="Calibri" w:hAnsi="Calibri" w:cs="Arial"/>
        </w:rPr>
        <w:t xml:space="preserve">Sarà cura dell’Azienda Speciale Consortile Solidalia e dei Comuni dell’Ambito garantire una corretta informazione sul territorio sulle modalità di accesso al presente bando. Gli strumenti adottati dovranno garantire la massima diffusione dell’informazione circa i destinatari, le modalità di accesso, i criteri, le procedure. </w:t>
      </w:r>
    </w:p>
    <w:p w14:paraId="5DCD7E0B" w14:textId="77777777" w:rsidR="00687DD9" w:rsidRPr="00302EA5" w:rsidRDefault="00687DD9" w:rsidP="00F604DD">
      <w:pPr>
        <w:spacing w:line="276" w:lineRule="auto"/>
        <w:jc w:val="both"/>
        <w:rPr>
          <w:rFonts w:ascii="Calibri" w:hAnsi="Calibri" w:cs="Arial"/>
          <w:b/>
          <w:i/>
        </w:rPr>
      </w:pPr>
    </w:p>
    <w:p w14:paraId="632818A9" w14:textId="26365542" w:rsidR="00F604DD" w:rsidRPr="00302EA5" w:rsidRDefault="0027652D" w:rsidP="00F604DD">
      <w:pPr>
        <w:spacing w:line="276" w:lineRule="auto"/>
        <w:jc w:val="both"/>
        <w:rPr>
          <w:rFonts w:ascii="Calibri" w:hAnsi="Calibri" w:cs="Arial"/>
          <w:b/>
          <w:i/>
        </w:rPr>
      </w:pPr>
      <w:r>
        <w:rPr>
          <w:rFonts w:ascii="Calibri" w:hAnsi="Calibri" w:cs="Arial"/>
          <w:b/>
          <w:i/>
        </w:rPr>
        <w:t>9</w:t>
      </w:r>
      <w:r w:rsidR="00F604DD" w:rsidRPr="00302EA5">
        <w:rPr>
          <w:rFonts w:ascii="Calibri" w:hAnsi="Calibri" w:cs="Arial"/>
          <w:b/>
          <w:i/>
        </w:rPr>
        <w:t>. Valore e modalità di erogazione del Beneficio</w:t>
      </w:r>
    </w:p>
    <w:p w14:paraId="1446E8E8" w14:textId="77777777" w:rsidR="00F604DD" w:rsidRPr="00302EA5" w:rsidRDefault="00F604DD" w:rsidP="00F604DD">
      <w:pPr>
        <w:spacing w:line="276" w:lineRule="auto"/>
        <w:jc w:val="both"/>
        <w:rPr>
          <w:rFonts w:ascii="Calibri" w:hAnsi="Calibri" w:cs="Arial"/>
          <w:b/>
          <w:i/>
        </w:rPr>
      </w:pPr>
    </w:p>
    <w:p w14:paraId="7F61DA21" w14:textId="298A1F67" w:rsidR="00F604DD" w:rsidRPr="00302EA5" w:rsidRDefault="00F604DD" w:rsidP="00F604DD">
      <w:pPr>
        <w:spacing w:line="276" w:lineRule="auto"/>
        <w:jc w:val="both"/>
        <w:rPr>
          <w:rFonts w:ascii="Calibri" w:hAnsi="Calibri" w:cs="Arial"/>
        </w:rPr>
      </w:pPr>
      <w:r w:rsidRPr="00302EA5">
        <w:rPr>
          <w:rFonts w:ascii="Calibri" w:hAnsi="Calibri" w:cs="Arial"/>
        </w:rPr>
        <w:t>Il Beneficio economico sarà determinato sulla base della valutazione della situazione tenuto conto degli elementi documentati dal richiedente, nonché degli approfondimenti operati da parte del</w:t>
      </w:r>
      <w:r w:rsidR="005E42E6">
        <w:rPr>
          <w:rFonts w:ascii="Calibri" w:hAnsi="Calibri" w:cs="Arial"/>
        </w:rPr>
        <w:t>la</w:t>
      </w:r>
      <w:r w:rsidRPr="00302EA5">
        <w:rPr>
          <w:rFonts w:ascii="Calibri" w:hAnsi="Calibri" w:cs="Arial"/>
        </w:rPr>
        <w:t xml:space="preserve"> </w:t>
      </w:r>
      <w:r w:rsidR="005E42E6">
        <w:rPr>
          <w:rFonts w:ascii="Calibri" w:hAnsi="Calibri" w:cs="Arial"/>
        </w:rPr>
        <w:t>Commissione</w:t>
      </w:r>
      <w:r w:rsidRPr="00302EA5">
        <w:rPr>
          <w:rFonts w:ascii="Calibri" w:hAnsi="Calibri" w:cs="Arial"/>
        </w:rPr>
        <w:t xml:space="preserve"> competente e sarà liquidato, in un’unica soluzione</w:t>
      </w:r>
      <w:r w:rsidRPr="00F0214D">
        <w:rPr>
          <w:rFonts w:ascii="Calibri" w:hAnsi="Calibri" w:cs="Arial"/>
          <w:b/>
          <w:bCs/>
        </w:rPr>
        <w:t>, direttamente al proprietario</w:t>
      </w:r>
      <w:r w:rsidRPr="00302EA5">
        <w:rPr>
          <w:rFonts w:ascii="Calibri" w:hAnsi="Calibri" w:cs="Arial"/>
        </w:rPr>
        <w:t xml:space="preserve"> dell’alloggio, tramite bonifico su c/c bancario o postale. </w:t>
      </w:r>
    </w:p>
    <w:p w14:paraId="67FA19A0" w14:textId="77777777" w:rsidR="00BB24F4" w:rsidRPr="00302EA5" w:rsidRDefault="00BB24F4" w:rsidP="00F604DD">
      <w:pPr>
        <w:spacing w:line="276" w:lineRule="auto"/>
        <w:jc w:val="both"/>
        <w:rPr>
          <w:rFonts w:ascii="Calibri" w:hAnsi="Calibri" w:cs="Arial"/>
        </w:rPr>
      </w:pPr>
    </w:p>
    <w:p w14:paraId="18943A36" w14:textId="5893845E" w:rsidR="00F604DD" w:rsidRPr="00302EA5" w:rsidRDefault="00F604DD" w:rsidP="00F604DD">
      <w:pPr>
        <w:spacing w:line="276" w:lineRule="auto"/>
        <w:jc w:val="both"/>
        <w:rPr>
          <w:rFonts w:ascii="Calibri" w:hAnsi="Calibri" w:cs="Arial"/>
          <w:b/>
          <w:i/>
        </w:rPr>
      </w:pPr>
      <w:r w:rsidRPr="00302EA5">
        <w:rPr>
          <w:rFonts w:ascii="Calibri" w:hAnsi="Calibri" w:cs="Arial"/>
          <w:b/>
          <w:i/>
        </w:rPr>
        <w:t>1</w:t>
      </w:r>
      <w:r w:rsidR="0027652D">
        <w:rPr>
          <w:rFonts w:ascii="Calibri" w:hAnsi="Calibri" w:cs="Arial"/>
          <w:b/>
          <w:i/>
        </w:rPr>
        <w:t>0</w:t>
      </w:r>
      <w:r w:rsidRPr="00302EA5">
        <w:rPr>
          <w:rFonts w:ascii="Calibri" w:hAnsi="Calibri" w:cs="Arial"/>
          <w:b/>
          <w:i/>
        </w:rPr>
        <w:t>. Controllo e vigilanza</w:t>
      </w:r>
    </w:p>
    <w:p w14:paraId="0989DF7F" w14:textId="77777777" w:rsidR="00F604DD" w:rsidRPr="00302EA5" w:rsidRDefault="00F604DD" w:rsidP="00F604DD">
      <w:pPr>
        <w:spacing w:line="276" w:lineRule="auto"/>
        <w:jc w:val="both"/>
        <w:rPr>
          <w:rFonts w:ascii="Calibri" w:hAnsi="Calibri" w:cs="Arial"/>
          <w:b/>
          <w:i/>
        </w:rPr>
      </w:pPr>
    </w:p>
    <w:p w14:paraId="094FAF41" w14:textId="0957EBAE" w:rsidR="00F604DD" w:rsidRPr="00302EA5" w:rsidRDefault="005E42E6" w:rsidP="00F604DD">
      <w:p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Verranno effettuati controlli a campione</w:t>
      </w:r>
      <w:r w:rsidR="00F604DD" w:rsidRPr="00302EA5">
        <w:rPr>
          <w:rFonts w:ascii="Calibri" w:hAnsi="Calibri" w:cs="Arial"/>
        </w:rPr>
        <w:t xml:space="preserve"> relativi alla veridicità dei dati e delle dichiarazioni rese dal cittadino destinatario del beneficio. Qualora a seguito dei controlli il contributo risultasse indebitamente riconosciuto, ovvero in caso di dichiarazioni mendaci del beneficiario, l’Azienda Speciale Consortile Solidalia procede alla revoca del beneficio e ne dà comunicazione a Regione Lombardia.</w:t>
      </w:r>
    </w:p>
    <w:p w14:paraId="51031938" w14:textId="77777777" w:rsidR="00F604DD" w:rsidRPr="00302EA5" w:rsidRDefault="00F604DD" w:rsidP="00F604DD">
      <w:pPr>
        <w:spacing w:line="276" w:lineRule="auto"/>
        <w:jc w:val="both"/>
        <w:rPr>
          <w:rFonts w:ascii="Calibri" w:hAnsi="Calibri" w:cs="Arial"/>
        </w:rPr>
      </w:pPr>
    </w:p>
    <w:p w14:paraId="7EEB538E" w14:textId="77777777" w:rsidR="00F604DD" w:rsidRPr="00302EA5" w:rsidRDefault="00F604DD" w:rsidP="00F604DD">
      <w:pPr>
        <w:spacing w:line="276" w:lineRule="auto"/>
        <w:jc w:val="both"/>
        <w:rPr>
          <w:rFonts w:ascii="Calibri" w:hAnsi="Calibri" w:cs="Arial"/>
        </w:rPr>
      </w:pPr>
    </w:p>
    <w:p w14:paraId="5B73A14E" w14:textId="77777777" w:rsidR="00F604DD" w:rsidRPr="00302EA5" w:rsidRDefault="00F604DD" w:rsidP="00F604DD">
      <w:pPr>
        <w:spacing w:line="276" w:lineRule="auto"/>
        <w:jc w:val="both"/>
        <w:rPr>
          <w:rFonts w:ascii="Calibri" w:hAnsi="Calibri" w:cs="Arial"/>
        </w:rPr>
      </w:pP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  <w:t xml:space="preserve">IL DIRETTORE </w:t>
      </w:r>
    </w:p>
    <w:p w14:paraId="7E000466" w14:textId="77777777" w:rsidR="00F604DD" w:rsidRPr="00302EA5" w:rsidRDefault="00F604DD" w:rsidP="00F604DD">
      <w:pPr>
        <w:spacing w:line="276" w:lineRule="auto"/>
        <w:jc w:val="both"/>
        <w:rPr>
          <w:rFonts w:ascii="Calibri" w:hAnsi="Calibri" w:cs="Arial"/>
        </w:rPr>
      </w:pP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  <w:t xml:space="preserve">     Dott.ssa Antonietta Maffi</w:t>
      </w:r>
    </w:p>
    <w:p w14:paraId="61B5BFCE" w14:textId="77777777" w:rsidR="00F604DD" w:rsidRPr="00302EA5" w:rsidRDefault="00F604DD" w:rsidP="00F604DD">
      <w:pPr>
        <w:spacing w:line="276" w:lineRule="auto"/>
        <w:jc w:val="both"/>
        <w:rPr>
          <w:rFonts w:ascii="Calibri" w:hAnsi="Calibri" w:cs="Arial"/>
        </w:rPr>
      </w:pP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</w:r>
      <w:r w:rsidRPr="00302EA5">
        <w:rPr>
          <w:rFonts w:ascii="Calibri" w:hAnsi="Calibri" w:cs="Arial"/>
        </w:rPr>
        <w:tab/>
        <w:t xml:space="preserve">    (FIRMATO DIGITALMENTE)</w:t>
      </w:r>
    </w:p>
    <w:p w14:paraId="52EF5FBD" w14:textId="77777777" w:rsidR="0027652D" w:rsidRDefault="0027652D" w:rsidP="00F604DD">
      <w:pPr>
        <w:spacing w:line="276" w:lineRule="auto"/>
        <w:jc w:val="both"/>
        <w:rPr>
          <w:rFonts w:ascii="Calibri" w:hAnsi="Calibri" w:cs="Arial"/>
        </w:rPr>
      </w:pPr>
    </w:p>
    <w:p w14:paraId="4D279961" w14:textId="77777777" w:rsidR="0027652D" w:rsidRDefault="0027652D" w:rsidP="00F604DD">
      <w:pPr>
        <w:spacing w:line="276" w:lineRule="auto"/>
        <w:jc w:val="both"/>
        <w:rPr>
          <w:rFonts w:ascii="Calibri" w:hAnsi="Calibri" w:cs="Arial"/>
        </w:rPr>
      </w:pPr>
    </w:p>
    <w:p w14:paraId="0A5EAD0F" w14:textId="3F698B07" w:rsidR="006737AC" w:rsidRPr="00E403DA" w:rsidRDefault="00F604DD" w:rsidP="00E403DA">
      <w:pPr>
        <w:spacing w:line="276" w:lineRule="auto"/>
        <w:jc w:val="both"/>
        <w:rPr>
          <w:rFonts w:ascii="Cambria" w:hAnsi="Cambria" w:cs="Calibri"/>
          <w:b/>
          <w:sz w:val="44"/>
          <w:szCs w:val="44"/>
        </w:rPr>
      </w:pPr>
      <w:r w:rsidRPr="00AE0A72">
        <w:rPr>
          <w:rFonts w:ascii="Calibri" w:hAnsi="Calibri" w:cs="Arial"/>
        </w:rPr>
        <w:t>Romano di Lombardia,</w:t>
      </w:r>
      <w:r w:rsidR="00184BAA" w:rsidRPr="00AE0A72">
        <w:rPr>
          <w:rFonts w:ascii="Calibri" w:hAnsi="Calibri" w:cs="Arial"/>
        </w:rPr>
        <w:t xml:space="preserve"> </w:t>
      </w:r>
      <w:r w:rsidR="00AE0A72" w:rsidRPr="00AE0A72">
        <w:rPr>
          <w:rFonts w:ascii="Calibri" w:hAnsi="Calibri" w:cs="Arial"/>
        </w:rPr>
        <w:t>0</w:t>
      </w:r>
      <w:r w:rsidR="00243A46">
        <w:rPr>
          <w:rFonts w:ascii="Calibri" w:hAnsi="Calibri" w:cs="Arial"/>
        </w:rPr>
        <w:t>5</w:t>
      </w:r>
      <w:r w:rsidR="00F52864" w:rsidRPr="00AE0A72">
        <w:rPr>
          <w:rFonts w:ascii="Calibri" w:hAnsi="Calibri" w:cs="Arial"/>
        </w:rPr>
        <w:t>/0</w:t>
      </w:r>
      <w:r w:rsidR="00AE0A72" w:rsidRPr="00AE0A72">
        <w:rPr>
          <w:rFonts w:ascii="Calibri" w:hAnsi="Calibri" w:cs="Arial"/>
        </w:rPr>
        <w:t>2</w:t>
      </w:r>
      <w:r w:rsidR="00F52864" w:rsidRPr="00AE0A72">
        <w:rPr>
          <w:rFonts w:ascii="Calibri" w:hAnsi="Calibri" w:cs="Arial"/>
        </w:rPr>
        <w:t>/202</w:t>
      </w:r>
      <w:r w:rsidR="00184BAA" w:rsidRPr="00AE0A72">
        <w:rPr>
          <w:rFonts w:ascii="Calibri" w:hAnsi="Calibri" w:cs="Arial"/>
        </w:rPr>
        <w:t>1</w:t>
      </w:r>
    </w:p>
    <w:sectPr w:rsidR="006737AC" w:rsidRPr="00E403DA" w:rsidSect="0037738E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17" w:right="1134" w:bottom="1134" w:left="1134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B4BDDD" w14:textId="77777777" w:rsidR="00112F49" w:rsidRDefault="00112F49">
      <w:r>
        <w:separator/>
      </w:r>
    </w:p>
  </w:endnote>
  <w:endnote w:type="continuationSeparator" w:id="0">
    <w:p w14:paraId="4740C848" w14:textId="77777777" w:rsidR="00112F49" w:rsidRDefault="00112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3C86A" w14:textId="77777777" w:rsidR="00355A72" w:rsidRPr="006671E2" w:rsidRDefault="00355A72">
    <w:pPr>
      <w:pStyle w:val="Pidipagina"/>
      <w:rPr>
        <w:rFonts w:ascii="Arial" w:hAnsi="Arial" w:cs="Arial"/>
        <w:sz w:val="22"/>
        <w:szCs w:val="22"/>
      </w:rPr>
    </w:pPr>
  </w:p>
  <w:p w14:paraId="321C81CB" w14:textId="77777777" w:rsidR="00355A72" w:rsidRDefault="00355A7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4BDBC1" w14:textId="77777777" w:rsidR="00112F49" w:rsidRDefault="00112F49">
      <w:r>
        <w:separator/>
      </w:r>
    </w:p>
  </w:footnote>
  <w:footnote w:type="continuationSeparator" w:id="0">
    <w:p w14:paraId="679AD4AA" w14:textId="77777777" w:rsidR="00112F49" w:rsidRDefault="00112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92824" w14:textId="77777777" w:rsidR="00355A72" w:rsidRDefault="005F50CF">
    <w:pPr>
      <w:pStyle w:val="Intestazione"/>
    </w:pPr>
    <w:r>
      <w:rPr>
        <w:noProof/>
        <w:szCs w:val="20"/>
      </w:rPr>
      <w:drawing>
        <wp:anchor distT="0" distB="0" distL="114300" distR="114300" simplePos="0" relativeHeight="251668992" behindDoc="1" locked="0" layoutInCell="1" allowOverlap="1" wp14:anchorId="0DD0EDA2" wp14:editId="233921A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88380" cy="8597900"/>
          <wp:effectExtent l="0" t="0" r="7620" b="0"/>
          <wp:wrapNone/>
          <wp:docPr id="24" name="Immagine 24" descr="filigrana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filigrana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8380" cy="8597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5920" behindDoc="1" locked="0" layoutInCell="1" allowOverlap="1" wp14:anchorId="61CC567C" wp14:editId="771EBE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8637905"/>
          <wp:effectExtent l="0" t="0" r="0" b="0"/>
          <wp:wrapNone/>
          <wp:docPr id="23" name="Immagine 23" descr="filigrana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filigrana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63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3872" behindDoc="1" locked="0" layoutInCell="1" allowOverlap="1" wp14:anchorId="719012F7" wp14:editId="3F3491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88380" cy="8597900"/>
          <wp:effectExtent l="0" t="0" r="7620" b="0"/>
          <wp:wrapNone/>
          <wp:docPr id="22" name="Immagine 22" descr="filigrana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filigrana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8380" cy="8597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1824" behindDoc="1" locked="0" layoutInCell="1" allowOverlap="1" wp14:anchorId="5ECB54D8" wp14:editId="3982D2B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8637905"/>
          <wp:effectExtent l="0" t="0" r="0" b="0"/>
          <wp:wrapNone/>
          <wp:docPr id="21" name="Immagine 21" descr="filigr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filigran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63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59776" behindDoc="1" locked="0" layoutInCell="1" allowOverlap="1" wp14:anchorId="6ADA6DB3" wp14:editId="58AF67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8637905"/>
          <wp:effectExtent l="0" t="0" r="0" b="0"/>
          <wp:wrapNone/>
          <wp:docPr id="20" name="Immagine 20" descr="filigr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filigran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63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57728" behindDoc="1" locked="0" layoutInCell="1" allowOverlap="1" wp14:anchorId="5C174DC5" wp14:editId="050F5F8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8637905"/>
          <wp:effectExtent l="0" t="0" r="0" b="0"/>
          <wp:wrapNone/>
          <wp:docPr id="19" name="Immagine 19" descr="filigr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ligran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63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55680" behindDoc="1" locked="0" layoutInCell="1" allowOverlap="1" wp14:anchorId="39D0732B" wp14:editId="0CDF0A2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8637905"/>
          <wp:effectExtent l="0" t="0" r="0" b="0"/>
          <wp:wrapNone/>
          <wp:docPr id="18" name="Immagine 18" descr="filigr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filigran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63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53632" behindDoc="1" locked="0" layoutInCell="1" allowOverlap="1" wp14:anchorId="6394F8E4" wp14:editId="651D3FA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8637905"/>
          <wp:effectExtent l="0" t="0" r="0" b="0"/>
          <wp:wrapNone/>
          <wp:docPr id="17" name="Immagine 17" descr="filigr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filigran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63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51584" behindDoc="1" locked="0" layoutInCell="1" allowOverlap="1" wp14:anchorId="2E200166" wp14:editId="1CE279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8637905"/>
          <wp:effectExtent l="0" t="0" r="0" b="0"/>
          <wp:wrapNone/>
          <wp:docPr id="16" name="Immagine 16" descr="filigr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filigrana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63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49536" behindDoc="1" locked="0" layoutInCell="1" allowOverlap="1" wp14:anchorId="374BB1A2" wp14:editId="6DEA64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8637905"/>
          <wp:effectExtent l="0" t="0" r="0" b="0"/>
          <wp:wrapNone/>
          <wp:docPr id="15" name="Immagine 15" descr="filigr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iligrana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63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47488" behindDoc="1" locked="0" layoutInCell="1" allowOverlap="1" wp14:anchorId="5423209F" wp14:editId="62A74D2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8637905"/>
          <wp:effectExtent l="0" t="0" r="0" b="0"/>
          <wp:wrapNone/>
          <wp:docPr id="14" name="Immagine 14" descr="filigran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filigranas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63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2F49">
      <w:rPr>
        <w:szCs w:val="20"/>
      </w:rPr>
      <w:pict w14:anchorId="47479F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8.1pt;height:843.1pt;z-index:-251671040;mso-wrap-edited:f;mso-position-horizontal:center;mso-position-horizontal-relative:margin;mso-position-vertical:center;mso-position-vertical-relative:margin" wrapcoords="-27 0 -27 21580 21600 21580 21600 0 -27 0">
          <v:imagedata r:id="rId11" o:title="filigra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F0FD0" w14:textId="4AAE65D2" w:rsidR="00C75BB9" w:rsidRDefault="00112F49" w:rsidP="00355A72">
    <w:pPr>
      <w:pStyle w:val="Intestazione"/>
    </w:pPr>
    <w:r>
      <w:rPr>
        <w:noProof/>
      </w:rPr>
      <w:pict w14:anchorId="21BAB1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94" type="#_x0000_t75" style="position:absolute;margin-left:-77.7pt;margin-top:-111.85pt;width:595.55pt;height:841pt;z-index:-251648512;mso-wrap-edited:f;mso-position-horizontal-relative:margin;mso-position-vertical-relative:margin" wrapcoords="-33 0 -33 21552 21600 21552 21600 0 -33 0">
          <v:imagedata r:id="rId1" o:title="filigrana2019"/>
          <w10:wrap anchorx="margin" anchory="margin"/>
        </v:shape>
      </w:pict>
    </w:r>
    <w:r w:rsidR="00F12215">
      <w:rPr>
        <w:noProof/>
      </w:rPr>
      <w:drawing>
        <wp:inline distT="0" distB="0" distL="0" distR="0" wp14:anchorId="1D58341E" wp14:editId="6B8E3C5B">
          <wp:extent cx="1884045" cy="895985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404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5CEA463" w14:textId="77777777" w:rsidR="00355A72" w:rsidRPr="0057505F" w:rsidRDefault="00355A72" w:rsidP="00355A72">
    <w:pPr>
      <w:pStyle w:val="Intestazione"/>
    </w:pPr>
    <w:r>
      <w:t xml:space="preserve">                                                                                                           </w:t>
    </w:r>
  </w:p>
  <w:p w14:paraId="03852D54" w14:textId="77777777" w:rsidR="00355A72" w:rsidRDefault="00355A7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49AC9" w14:textId="77777777" w:rsidR="00355A72" w:rsidRDefault="005F50CF">
    <w:pPr>
      <w:pStyle w:val="Intestazione"/>
    </w:pPr>
    <w:r>
      <w:rPr>
        <w:noProof/>
        <w:szCs w:val="20"/>
      </w:rPr>
      <w:drawing>
        <wp:anchor distT="0" distB="0" distL="114300" distR="114300" simplePos="0" relativeHeight="251670016" behindDoc="1" locked="0" layoutInCell="1" allowOverlap="1" wp14:anchorId="12362E65" wp14:editId="439E933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88380" cy="8597900"/>
          <wp:effectExtent l="0" t="0" r="7620" b="0"/>
          <wp:wrapNone/>
          <wp:docPr id="13" name="Immagine 13" descr="filigrana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filigrana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8380" cy="8597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6944" behindDoc="1" locked="0" layoutInCell="1" allowOverlap="1" wp14:anchorId="35825323" wp14:editId="63BC3B5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8637905"/>
          <wp:effectExtent l="0" t="0" r="0" b="0"/>
          <wp:wrapNone/>
          <wp:docPr id="12" name="Immagine 12" descr="filigrana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filigrana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63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4896" behindDoc="1" locked="0" layoutInCell="1" allowOverlap="1" wp14:anchorId="473E0380" wp14:editId="31191F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88380" cy="8597900"/>
          <wp:effectExtent l="0" t="0" r="7620" b="0"/>
          <wp:wrapNone/>
          <wp:docPr id="11" name="Immagine 11" descr="filigrana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filigrana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8380" cy="8597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2848" behindDoc="1" locked="0" layoutInCell="1" allowOverlap="1" wp14:anchorId="2BD9DE05" wp14:editId="602736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8637905"/>
          <wp:effectExtent l="0" t="0" r="0" b="0"/>
          <wp:wrapNone/>
          <wp:docPr id="10" name="Immagine 10" descr="filigr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filigran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63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0800" behindDoc="1" locked="0" layoutInCell="1" allowOverlap="1" wp14:anchorId="5B7470B4" wp14:editId="1D1494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8637905"/>
          <wp:effectExtent l="0" t="0" r="0" b="0"/>
          <wp:wrapNone/>
          <wp:docPr id="9" name="Immagine 9" descr="filigr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filigran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63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58752" behindDoc="1" locked="0" layoutInCell="1" allowOverlap="1" wp14:anchorId="3990625C" wp14:editId="731A48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8637905"/>
          <wp:effectExtent l="0" t="0" r="0" b="0"/>
          <wp:wrapNone/>
          <wp:docPr id="8" name="Immagine 8" descr="filigr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filigran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63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56704" behindDoc="1" locked="0" layoutInCell="1" allowOverlap="1" wp14:anchorId="524AF263" wp14:editId="2041AD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8637905"/>
          <wp:effectExtent l="0" t="0" r="0" b="0"/>
          <wp:wrapNone/>
          <wp:docPr id="7" name="Immagine 7" descr="filigr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filigran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63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54656" behindDoc="1" locked="0" layoutInCell="1" allowOverlap="1" wp14:anchorId="12B8A2DA" wp14:editId="504C405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8637905"/>
          <wp:effectExtent l="0" t="0" r="0" b="0"/>
          <wp:wrapNone/>
          <wp:docPr id="6" name="Immagine 6" descr="filigr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filigran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63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52608" behindDoc="1" locked="0" layoutInCell="1" allowOverlap="1" wp14:anchorId="184C22F8" wp14:editId="3BE638C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8637905"/>
          <wp:effectExtent l="0" t="0" r="0" b="0"/>
          <wp:wrapNone/>
          <wp:docPr id="5" name="Immagine 5" descr="filigr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iligrana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63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50560" behindDoc="1" locked="0" layoutInCell="1" allowOverlap="1" wp14:anchorId="0A1CABA5" wp14:editId="08F196C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8637905"/>
          <wp:effectExtent l="0" t="0" r="0" b="0"/>
          <wp:wrapNone/>
          <wp:docPr id="4" name="Immagine 4" descr="filigr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filigrana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63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48512" behindDoc="1" locked="0" layoutInCell="1" allowOverlap="1" wp14:anchorId="373164B2" wp14:editId="7CF0E0C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8637905"/>
          <wp:effectExtent l="0" t="0" r="0" b="0"/>
          <wp:wrapNone/>
          <wp:docPr id="3" name="Immagine 3" descr="filigran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iligranas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63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2F49">
      <w:rPr>
        <w:szCs w:val="20"/>
      </w:rPr>
      <w:pict w14:anchorId="3FECCD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598.1pt;height:843.1pt;z-index:-251670016;mso-wrap-edited:f;mso-position-horizontal:center;mso-position-horizontal-relative:margin;mso-position-vertical:center;mso-position-vertical-relative:margin" wrapcoords="-27 0 -27 21580 21600 21580 21600 0 -27 0">
          <v:imagedata r:id="rId11" o:title="filigran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E72FF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D41E4316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9707E1"/>
    <w:multiLevelType w:val="hybridMultilevel"/>
    <w:tmpl w:val="FA7E5630"/>
    <w:lvl w:ilvl="0" w:tplc="FAA65270">
      <w:start w:val="8"/>
      <w:numFmt w:val="decimal"/>
      <w:lvlText w:val="%1."/>
      <w:lvlJc w:val="left"/>
      <w:pPr>
        <w:tabs>
          <w:tab w:val="num" w:pos="660"/>
        </w:tabs>
        <w:ind w:left="660" w:hanging="42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E66D55"/>
    <w:multiLevelType w:val="hybridMultilevel"/>
    <w:tmpl w:val="9DECF16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20454"/>
    <w:multiLevelType w:val="hybridMultilevel"/>
    <w:tmpl w:val="DC042E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FA1D87"/>
    <w:multiLevelType w:val="singleLevel"/>
    <w:tmpl w:val="F91E851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0D3F6009"/>
    <w:multiLevelType w:val="hybridMultilevel"/>
    <w:tmpl w:val="1742B9B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75D7A"/>
    <w:multiLevelType w:val="hybridMultilevel"/>
    <w:tmpl w:val="B5621BE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FE14CD"/>
    <w:multiLevelType w:val="hybridMultilevel"/>
    <w:tmpl w:val="458A0B4E"/>
    <w:lvl w:ilvl="0" w:tplc="070CDC48"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95928"/>
    <w:multiLevelType w:val="hybridMultilevel"/>
    <w:tmpl w:val="BFA4AD0E"/>
    <w:lvl w:ilvl="0" w:tplc="0D50123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1F19A7"/>
    <w:multiLevelType w:val="hybridMultilevel"/>
    <w:tmpl w:val="A9EEAF4A"/>
    <w:lvl w:ilvl="0" w:tplc="FA1CC2D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AE2E0A"/>
    <w:multiLevelType w:val="hybridMultilevel"/>
    <w:tmpl w:val="E326A73A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B0C2FBA"/>
    <w:multiLevelType w:val="hybridMultilevel"/>
    <w:tmpl w:val="9B906506"/>
    <w:lvl w:ilvl="0" w:tplc="8954F550"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E47EEE"/>
    <w:multiLevelType w:val="hybridMultilevel"/>
    <w:tmpl w:val="87A8D1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C23D8"/>
    <w:multiLevelType w:val="hybridMultilevel"/>
    <w:tmpl w:val="B126800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2765C"/>
    <w:multiLevelType w:val="hybridMultilevel"/>
    <w:tmpl w:val="D9A632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FA00FB"/>
    <w:multiLevelType w:val="hybridMultilevel"/>
    <w:tmpl w:val="324858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C82A59"/>
    <w:multiLevelType w:val="hybridMultilevel"/>
    <w:tmpl w:val="AA669BEE"/>
    <w:lvl w:ilvl="0" w:tplc="0410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7C6366"/>
    <w:multiLevelType w:val="hybridMultilevel"/>
    <w:tmpl w:val="430EBC8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B30F86"/>
    <w:multiLevelType w:val="hybridMultilevel"/>
    <w:tmpl w:val="B94C3316"/>
    <w:lvl w:ilvl="0" w:tplc="094E59D2">
      <w:start w:val="1"/>
      <w:numFmt w:val="upperLetter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3909E7"/>
    <w:multiLevelType w:val="hybridMultilevel"/>
    <w:tmpl w:val="18AE2BDC"/>
    <w:lvl w:ilvl="0" w:tplc="10CA60D6">
      <w:start w:val="1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FDC6749"/>
    <w:multiLevelType w:val="hybridMultilevel"/>
    <w:tmpl w:val="3ECECB0E"/>
    <w:lvl w:ilvl="0" w:tplc="502AD4C6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A45ED0"/>
    <w:multiLevelType w:val="hybridMultilevel"/>
    <w:tmpl w:val="4C02530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910B4B"/>
    <w:multiLevelType w:val="hybridMultilevel"/>
    <w:tmpl w:val="815666B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D04BB3"/>
    <w:multiLevelType w:val="hybridMultilevel"/>
    <w:tmpl w:val="A51E001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B75419D"/>
    <w:multiLevelType w:val="hybridMultilevel"/>
    <w:tmpl w:val="CF322E0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D13CE8"/>
    <w:multiLevelType w:val="hybridMultilevel"/>
    <w:tmpl w:val="5E428898"/>
    <w:lvl w:ilvl="0" w:tplc="7224669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5" w:hanging="360"/>
      </w:pPr>
    </w:lvl>
    <w:lvl w:ilvl="2" w:tplc="0410001B" w:tentative="1">
      <w:start w:val="1"/>
      <w:numFmt w:val="lowerRoman"/>
      <w:lvlText w:val="%3."/>
      <w:lvlJc w:val="right"/>
      <w:pPr>
        <w:ind w:left="1845" w:hanging="180"/>
      </w:pPr>
    </w:lvl>
    <w:lvl w:ilvl="3" w:tplc="0410000F" w:tentative="1">
      <w:start w:val="1"/>
      <w:numFmt w:val="decimal"/>
      <w:lvlText w:val="%4."/>
      <w:lvlJc w:val="left"/>
      <w:pPr>
        <w:ind w:left="2565" w:hanging="360"/>
      </w:pPr>
    </w:lvl>
    <w:lvl w:ilvl="4" w:tplc="04100019" w:tentative="1">
      <w:start w:val="1"/>
      <w:numFmt w:val="lowerLetter"/>
      <w:lvlText w:val="%5."/>
      <w:lvlJc w:val="left"/>
      <w:pPr>
        <w:ind w:left="3285" w:hanging="360"/>
      </w:pPr>
    </w:lvl>
    <w:lvl w:ilvl="5" w:tplc="0410001B" w:tentative="1">
      <w:start w:val="1"/>
      <w:numFmt w:val="lowerRoman"/>
      <w:lvlText w:val="%6."/>
      <w:lvlJc w:val="right"/>
      <w:pPr>
        <w:ind w:left="4005" w:hanging="180"/>
      </w:pPr>
    </w:lvl>
    <w:lvl w:ilvl="6" w:tplc="0410000F" w:tentative="1">
      <w:start w:val="1"/>
      <w:numFmt w:val="decimal"/>
      <w:lvlText w:val="%7."/>
      <w:lvlJc w:val="left"/>
      <w:pPr>
        <w:ind w:left="4725" w:hanging="360"/>
      </w:pPr>
    </w:lvl>
    <w:lvl w:ilvl="7" w:tplc="04100019" w:tentative="1">
      <w:start w:val="1"/>
      <w:numFmt w:val="lowerLetter"/>
      <w:lvlText w:val="%8."/>
      <w:lvlJc w:val="left"/>
      <w:pPr>
        <w:ind w:left="5445" w:hanging="360"/>
      </w:pPr>
    </w:lvl>
    <w:lvl w:ilvl="8" w:tplc="0410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7" w15:restartNumberingAfterBreak="0">
    <w:nsid w:val="74006E86"/>
    <w:multiLevelType w:val="hybridMultilevel"/>
    <w:tmpl w:val="043E3844"/>
    <w:lvl w:ilvl="0" w:tplc="D50006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78169FC"/>
    <w:multiLevelType w:val="hybridMultilevel"/>
    <w:tmpl w:val="461055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074515"/>
    <w:multiLevelType w:val="hybridMultilevel"/>
    <w:tmpl w:val="204C57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D62BF0"/>
    <w:multiLevelType w:val="hybridMultilevel"/>
    <w:tmpl w:val="9C82A8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952FD0"/>
    <w:multiLevelType w:val="hybridMultilevel"/>
    <w:tmpl w:val="1A00CB04"/>
    <w:lvl w:ilvl="0" w:tplc="615690C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DDE7A8A"/>
    <w:multiLevelType w:val="hybridMultilevel"/>
    <w:tmpl w:val="C4C68DC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31"/>
  </w:num>
  <w:num w:numId="4">
    <w:abstractNumId w:val="9"/>
  </w:num>
  <w:num w:numId="5">
    <w:abstractNumId w:val="26"/>
  </w:num>
  <w:num w:numId="6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10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25"/>
  </w:num>
  <w:num w:numId="13">
    <w:abstractNumId w:val="6"/>
  </w:num>
  <w:num w:numId="14">
    <w:abstractNumId w:val="17"/>
  </w:num>
  <w:num w:numId="15">
    <w:abstractNumId w:val="15"/>
  </w:num>
  <w:num w:numId="16">
    <w:abstractNumId w:val="14"/>
  </w:num>
  <w:num w:numId="17">
    <w:abstractNumId w:val="8"/>
  </w:num>
  <w:num w:numId="18">
    <w:abstractNumId w:val="12"/>
  </w:num>
  <w:num w:numId="19">
    <w:abstractNumId w:val="4"/>
  </w:num>
  <w:num w:numId="20">
    <w:abstractNumId w:val="2"/>
  </w:num>
  <w:num w:numId="21">
    <w:abstractNumId w:val="30"/>
  </w:num>
  <w:num w:numId="22">
    <w:abstractNumId w:val="13"/>
  </w:num>
  <w:num w:numId="23">
    <w:abstractNumId w:val="16"/>
  </w:num>
  <w:num w:numId="24">
    <w:abstractNumId w:val="28"/>
  </w:num>
  <w:num w:numId="25">
    <w:abstractNumId w:val="22"/>
  </w:num>
  <w:num w:numId="26">
    <w:abstractNumId w:val="29"/>
  </w:num>
  <w:num w:numId="27">
    <w:abstractNumId w:val="1"/>
  </w:num>
  <w:num w:numId="28">
    <w:abstractNumId w:val="20"/>
  </w:num>
  <w:num w:numId="29">
    <w:abstractNumId w:val="0"/>
  </w:num>
  <w:num w:numId="30">
    <w:abstractNumId w:val="5"/>
  </w:num>
  <w:num w:numId="31">
    <w:abstractNumId w:val="24"/>
  </w:num>
  <w:num w:numId="32">
    <w:abstractNumId w:val="11"/>
  </w:num>
  <w:num w:numId="33">
    <w:abstractNumId w:val="3"/>
  </w:num>
  <w:num w:numId="34">
    <w:abstractNumId w:val="18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9FB"/>
    <w:rsid w:val="000116D5"/>
    <w:rsid w:val="0003357A"/>
    <w:rsid w:val="00070F0C"/>
    <w:rsid w:val="000778A0"/>
    <w:rsid w:val="000C23DD"/>
    <w:rsid w:val="000C280D"/>
    <w:rsid w:val="000D48EF"/>
    <w:rsid w:val="00100D0C"/>
    <w:rsid w:val="00112F49"/>
    <w:rsid w:val="00133A09"/>
    <w:rsid w:val="0014427A"/>
    <w:rsid w:val="001448F2"/>
    <w:rsid w:val="00154509"/>
    <w:rsid w:val="00157003"/>
    <w:rsid w:val="00173155"/>
    <w:rsid w:val="00173B55"/>
    <w:rsid w:val="00184BAA"/>
    <w:rsid w:val="00196433"/>
    <w:rsid w:val="00197879"/>
    <w:rsid w:val="001A0E06"/>
    <w:rsid w:val="001B0F88"/>
    <w:rsid w:val="001C68F7"/>
    <w:rsid w:val="001D6D0B"/>
    <w:rsid w:val="001E42A5"/>
    <w:rsid w:val="00212B37"/>
    <w:rsid w:val="00221DBB"/>
    <w:rsid w:val="00242D2E"/>
    <w:rsid w:val="00243A46"/>
    <w:rsid w:val="00273E4E"/>
    <w:rsid w:val="0027652D"/>
    <w:rsid w:val="002C2F54"/>
    <w:rsid w:val="002E5AF6"/>
    <w:rsid w:val="0030294F"/>
    <w:rsid w:val="00302EA5"/>
    <w:rsid w:val="003044CC"/>
    <w:rsid w:val="003178A0"/>
    <w:rsid w:val="003262CC"/>
    <w:rsid w:val="003341BA"/>
    <w:rsid w:val="00352A40"/>
    <w:rsid w:val="00355A72"/>
    <w:rsid w:val="00356624"/>
    <w:rsid w:val="0037738E"/>
    <w:rsid w:val="003825AB"/>
    <w:rsid w:val="00386333"/>
    <w:rsid w:val="00393B2F"/>
    <w:rsid w:val="003C2DC8"/>
    <w:rsid w:val="003D0FA4"/>
    <w:rsid w:val="004006FB"/>
    <w:rsid w:val="004021E1"/>
    <w:rsid w:val="00410D39"/>
    <w:rsid w:val="00450411"/>
    <w:rsid w:val="00455CA2"/>
    <w:rsid w:val="00462196"/>
    <w:rsid w:val="00463F65"/>
    <w:rsid w:val="0047207C"/>
    <w:rsid w:val="0047611F"/>
    <w:rsid w:val="00482D86"/>
    <w:rsid w:val="00484803"/>
    <w:rsid w:val="00485B09"/>
    <w:rsid w:val="004D11AF"/>
    <w:rsid w:val="00513E23"/>
    <w:rsid w:val="00515713"/>
    <w:rsid w:val="00517469"/>
    <w:rsid w:val="00522C36"/>
    <w:rsid w:val="00535974"/>
    <w:rsid w:val="00571AFF"/>
    <w:rsid w:val="00587C88"/>
    <w:rsid w:val="00587F6D"/>
    <w:rsid w:val="00590094"/>
    <w:rsid w:val="005C26EE"/>
    <w:rsid w:val="005D5E99"/>
    <w:rsid w:val="005E42E6"/>
    <w:rsid w:val="005F50CF"/>
    <w:rsid w:val="006016A0"/>
    <w:rsid w:val="00621EC8"/>
    <w:rsid w:val="006259FB"/>
    <w:rsid w:val="00625F7E"/>
    <w:rsid w:val="00651B8D"/>
    <w:rsid w:val="006737AC"/>
    <w:rsid w:val="00677764"/>
    <w:rsid w:val="00687DD9"/>
    <w:rsid w:val="006A54D0"/>
    <w:rsid w:val="006B1174"/>
    <w:rsid w:val="006C1802"/>
    <w:rsid w:val="006E148D"/>
    <w:rsid w:val="00710F16"/>
    <w:rsid w:val="00720158"/>
    <w:rsid w:val="0072677A"/>
    <w:rsid w:val="00771E80"/>
    <w:rsid w:val="007D6D3A"/>
    <w:rsid w:val="007D782B"/>
    <w:rsid w:val="00834A68"/>
    <w:rsid w:val="00837842"/>
    <w:rsid w:val="0084531C"/>
    <w:rsid w:val="00850577"/>
    <w:rsid w:val="00854077"/>
    <w:rsid w:val="0088324B"/>
    <w:rsid w:val="00897EE0"/>
    <w:rsid w:val="008A0C36"/>
    <w:rsid w:val="008D049D"/>
    <w:rsid w:val="00900323"/>
    <w:rsid w:val="009022A5"/>
    <w:rsid w:val="00906FDD"/>
    <w:rsid w:val="009364EF"/>
    <w:rsid w:val="00950F0E"/>
    <w:rsid w:val="009762C6"/>
    <w:rsid w:val="009C0ECC"/>
    <w:rsid w:val="009D0FA3"/>
    <w:rsid w:val="009D24EC"/>
    <w:rsid w:val="009F1F4F"/>
    <w:rsid w:val="00A854F8"/>
    <w:rsid w:val="00A855D4"/>
    <w:rsid w:val="00AB13A9"/>
    <w:rsid w:val="00AE0A72"/>
    <w:rsid w:val="00B061D2"/>
    <w:rsid w:val="00B10590"/>
    <w:rsid w:val="00B15AD6"/>
    <w:rsid w:val="00B2622A"/>
    <w:rsid w:val="00B62099"/>
    <w:rsid w:val="00B8085C"/>
    <w:rsid w:val="00BB24F4"/>
    <w:rsid w:val="00BE4210"/>
    <w:rsid w:val="00BF1920"/>
    <w:rsid w:val="00C75BB9"/>
    <w:rsid w:val="00C76821"/>
    <w:rsid w:val="00C7762C"/>
    <w:rsid w:val="00C93B25"/>
    <w:rsid w:val="00CA161C"/>
    <w:rsid w:val="00CB419D"/>
    <w:rsid w:val="00CB757D"/>
    <w:rsid w:val="00D0659D"/>
    <w:rsid w:val="00D10BE3"/>
    <w:rsid w:val="00D16EA8"/>
    <w:rsid w:val="00D25E6B"/>
    <w:rsid w:val="00D34FA4"/>
    <w:rsid w:val="00D37531"/>
    <w:rsid w:val="00D452C6"/>
    <w:rsid w:val="00D94C5B"/>
    <w:rsid w:val="00DA59A5"/>
    <w:rsid w:val="00DD71B2"/>
    <w:rsid w:val="00DE06AD"/>
    <w:rsid w:val="00E212A1"/>
    <w:rsid w:val="00E3503E"/>
    <w:rsid w:val="00E403DA"/>
    <w:rsid w:val="00E47C1A"/>
    <w:rsid w:val="00E77DEF"/>
    <w:rsid w:val="00E80BC4"/>
    <w:rsid w:val="00E9154E"/>
    <w:rsid w:val="00EB6B50"/>
    <w:rsid w:val="00ED4BD6"/>
    <w:rsid w:val="00ED7AA8"/>
    <w:rsid w:val="00EF515A"/>
    <w:rsid w:val="00F0214D"/>
    <w:rsid w:val="00F12215"/>
    <w:rsid w:val="00F139B3"/>
    <w:rsid w:val="00F318DA"/>
    <w:rsid w:val="00F52268"/>
    <w:rsid w:val="00F52864"/>
    <w:rsid w:val="00F55B42"/>
    <w:rsid w:val="00F604DD"/>
    <w:rsid w:val="00F76C4D"/>
    <w:rsid w:val="00F810CA"/>
    <w:rsid w:val="00FB0A4C"/>
    <w:rsid w:val="00FB2422"/>
    <w:rsid w:val="00FF1E61"/>
    <w:rsid w:val="00FF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5"/>
    <o:shapelayout v:ext="edit">
      <o:idmap v:ext="edit" data="1"/>
    </o:shapelayout>
  </w:shapeDefaults>
  <w:doNotEmbedSmartTags/>
  <w:decimalSymbol w:val=","/>
  <w:listSeparator w:val=";"/>
  <w14:docId w14:val="2AF958E5"/>
  <w15:chartTrackingRefBased/>
  <w15:docId w15:val="{5595FB02-B4B0-45A3-9768-127092E0F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138F3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C47E2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604D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604DD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E5C44"/>
    <w:pPr>
      <w:tabs>
        <w:tab w:val="center" w:pos="4986"/>
        <w:tab w:val="right" w:pos="9972"/>
      </w:tabs>
    </w:pPr>
  </w:style>
  <w:style w:type="paragraph" w:styleId="Pidipagina">
    <w:name w:val="footer"/>
    <w:basedOn w:val="Normale"/>
    <w:link w:val="PidipaginaCarattere"/>
    <w:uiPriority w:val="99"/>
    <w:rsid w:val="004E5C44"/>
    <w:pPr>
      <w:tabs>
        <w:tab w:val="center" w:pos="4986"/>
        <w:tab w:val="right" w:pos="9972"/>
      </w:tabs>
    </w:pPr>
  </w:style>
  <w:style w:type="character" w:styleId="Collegamentoipertestuale">
    <w:name w:val="Hyperlink"/>
    <w:rsid w:val="004E5C44"/>
    <w:rPr>
      <w:color w:val="0000FF"/>
      <w:u w:val="single"/>
    </w:rPr>
  </w:style>
  <w:style w:type="character" w:styleId="Collegamentovisitato">
    <w:name w:val="FollowedHyperlink"/>
    <w:rsid w:val="004E5C44"/>
    <w:rPr>
      <w:color w:val="800080"/>
      <w:u w:val="single"/>
    </w:rPr>
  </w:style>
  <w:style w:type="paragraph" w:customStyle="1" w:styleId="Testonormale1">
    <w:name w:val="Testo normale1"/>
    <w:basedOn w:val="Normale"/>
    <w:rsid w:val="00006B15"/>
    <w:pPr>
      <w:tabs>
        <w:tab w:val="right" w:pos="8222"/>
      </w:tabs>
      <w:jc w:val="both"/>
    </w:pPr>
    <w:rPr>
      <w:szCs w:val="20"/>
    </w:rPr>
  </w:style>
  <w:style w:type="character" w:customStyle="1" w:styleId="IntestazioneCarattere">
    <w:name w:val="Intestazione Carattere"/>
    <w:link w:val="Intestazione"/>
    <w:rsid w:val="00CA2D4B"/>
    <w:rPr>
      <w:sz w:val="24"/>
      <w:szCs w:val="24"/>
    </w:rPr>
  </w:style>
  <w:style w:type="paragraph" w:customStyle="1" w:styleId="Grigliamedia21">
    <w:name w:val="Griglia media 21"/>
    <w:uiPriority w:val="1"/>
    <w:qFormat/>
    <w:rsid w:val="00527F19"/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527F1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ncoacolori-Colore11">
    <w:name w:val="Elenco a colori - Colore 11"/>
    <w:basedOn w:val="Normale"/>
    <w:uiPriority w:val="34"/>
    <w:qFormat/>
    <w:rsid w:val="00527F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semiHidden/>
    <w:unhideWhenUsed/>
    <w:rsid w:val="0052356B"/>
    <w:pPr>
      <w:jc w:val="both"/>
    </w:pPr>
  </w:style>
  <w:style w:type="character" w:customStyle="1" w:styleId="CorpotestoCarattere">
    <w:name w:val="Corpo testo Carattere"/>
    <w:link w:val="Corpotesto"/>
    <w:semiHidden/>
    <w:rsid w:val="0052356B"/>
    <w:rPr>
      <w:sz w:val="24"/>
      <w:szCs w:val="24"/>
    </w:rPr>
  </w:style>
  <w:style w:type="character" w:customStyle="1" w:styleId="Titolo1Carattere">
    <w:name w:val="Titolo 1 Carattere"/>
    <w:link w:val="Titolo1"/>
    <w:rsid w:val="004138F3"/>
    <w:rPr>
      <w:rFonts w:ascii="Arial" w:hAnsi="Arial" w:cs="Arial"/>
      <w:b/>
      <w:bCs/>
      <w:sz w:val="24"/>
      <w:szCs w:val="24"/>
    </w:rPr>
  </w:style>
  <w:style w:type="character" w:customStyle="1" w:styleId="Titolo2Carattere">
    <w:name w:val="Titolo 2 Carattere"/>
    <w:link w:val="Titolo2"/>
    <w:uiPriority w:val="9"/>
    <w:semiHidden/>
    <w:rsid w:val="00C47E2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PidipaginaCarattere">
    <w:name w:val="Piè di pagina Carattere"/>
    <w:link w:val="Pidipagina"/>
    <w:uiPriority w:val="99"/>
    <w:rsid w:val="006671E2"/>
    <w:rPr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rsid w:val="00644BE3"/>
    <w:rPr>
      <w:rFonts w:ascii="Calibri" w:eastAsia="Calibri" w:hAnsi="Calibri" w:cs="Consolas"/>
      <w:sz w:val="22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644BE3"/>
    <w:rPr>
      <w:rFonts w:ascii="Calibri" w:eastAsia="Calibri" w:hAnsi="Calibri" w:cs="Consolas"/>
      <w:sz w:val="22"/>
      <w:szCs w:val="21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582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35824"/>
    <w:rPr>
      <w:rFonts w:ascii="Tahoma" w:hAnsi="Tahoma" w:cs="Tahoma"/>
      <w:sz w:val="16"/>
      <w:szCs w:val="16"/>
    </w:rPr>
  </w:style>
  <w:style w:type="paragraph" w:styleId="Puntoelenco">
    <w:name w:val="List Bullet"/>
    <w:basedOn w:val="Normale"/>
    <w:uiPriority w:val="99"/>
    <w:unhideWhenUsed/>
    <w:rsid w:val="000D48EF"/>
    <w:pPr>
      <w:numPr>
        <w:numId w:val="27"/>
      </w:numPr>
      <w:contextualSpacing/>
    </w:pPr>
  </w:style>
  <w:style w:type="character" w:customStyle="1" w:styleId="Menzionenonrisolta1">
    <w:name w:val="Menzione non risolta1"/>
    <w:uiPriority w:val="99"/>
    <w:semiHidden/>
    <w:unhideWhenUsed/>
    <w:rsid w:val="00196433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604D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604DD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Paragrafoelenco">
    <w:name w:val="List Paragraph"/>
    <w:basedOn w:val="Normale"/>
    <w:uiPriority w:val="34"/>
    <w:qFormat/>
    <w:rsid w:val="00482D86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2C2F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2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ziendasolidalia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ziendasolidalia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FB7AC-1187-4480-AA9B-A2362DC40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1085</Words>
  <Characters>6189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pyrus malus</dc:creator>
  <cp:keywords/>
  <cp:lastModifiedBy>Fabrizio Cornolti</cp:lastModifiedBy>
  <cp:revision>11</cp:revision>
  <cp:lastPrinted>2020-06-30T07:39:00Z</cp:lastPrinted>
  <dcterms:created xsi:type="dcterms:W3CDTF">2021-02-01T09:22:00Z</dcterms:created>
  <dcterms:modified xsi:type="dcterms:W3CDTF">2021-02-03T09:56:00Z</dcterms:modified>
</cp:coreProperties>
</file>